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37AC9" w:rsidR="00DA5E88" w:rsidP="3C38E3EB" w:rsidRDefault="00DA5E88" w14:paraId="75C59360" w14:textId="773D1EA1">
      <w:pPr>
        <w:spacing w:after="0"/>
        <w:jc w:val="center"/>
        <w:rPr>
          <w:rFonts w:ascii="Comic Sans MS" w:hAnsi="Comic Sans MS"/>
          <w:sz w:val="22"/>
          <w:szCs w:val="22"/>
        </w:rPr>
      </w:pPr>
      <w:r w:rsidR="632417E7">
        <w:drawing>
          <wp:inline wp14:editId="63510FA4" wp14:anchorId="70050069">
            <wp:extent cx="2705100" cy="1911982"/>
            <wp:effectExtent l="0" t="0" r="0" b="0"/>
            <wp:docPr id="177043886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70438865" name="Picture 1770438865"/>
                    <pic:cNvPicPr/>
                  </pic:nvPicPr>
                  <pic:blipFill>
                    <a:blip xmlns:r="http://schemas.openxmlformats.org/officeDocument/2006/relationships" r:embed="rId165941177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05100" cy="191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37AC9" w:rsidR="00DA5E88" w:rsidP="00DA5E88" w:rsidRDefault="00DA5E88" w14:paraId="37B3C86E" w14:textId="77777777">
      <w:pPr>
        <w:pStyle w:val="TOCHeading"/>
        <w:spacing w:before="0" w:line="240" w:lineRule="auto"/>
        <w:rPr>
          <w:rFonts w:ascii="Comic Sans MS" w:hAnsi="Comic Sans MS" w:cs="Arial"/>
          <w:b/>
          <w:color w:val="auto"/>
          <w:sz w:val="22"/>
          <w:szCs w:val="22"/>
        </w:rPr>
      </w:pPr>
    </w:p>
    <w:p w:rsidRPr="00D37AC9" w:rsidR="00DA5E88" w:rsidP="00DA5E88" w:rsidRDefault="00DA5E88" w14:paraId="071CF5DD" w14:textId="77777777">
      <w:pPr>
        <w:spacing w:after="0"/>
        <w:rPr>
          <w:rFonts w:ascii="Comic Sans MS" w:hAnsi="Comic Sans MS"/>
          <w:sz w:val="22"/>
          <w:szCs w:val="22"/>
        </w:rPr>
      </w:pPr>
    </w:p>
    <w:p w:rsidRPr="00D37AC9" w:rsidR="00DA5E88" w:rsidP="00DA5E88" w:rsidRDefault="00DA5E88" w14:paraId="7D10C0DA" w14:textId="2271B8A1">
      <w:pPr>
        <w:spacing w:after="0"/>
        <w:rPr>
          <w:rFonts w:ascii="Comic Sans MS" w:hAnsi="Comic Sans MS"/>
          <w:sz w:val="22"/>
          <w:szCs w:val="22"/>
        </w:rPr>
      </w:pPr>
    </w:p>
    <w:p w:rsidRPr="00D37AC9" w:rsidR="00DA5E88" w:rsidP="00DA5E88" w:rsidRDefault="00DA5E88" w14:paraId="06C3536D" w14:textId="77777777">
      <w:pPr>
        <w:spacing w:after="0"/>
        <w:rPr>
          <w:rFonts w:ascii="Comic Sans MS" w:hAnsi="Comic Sans MS"/>
          <w:sz w:val="22"/>
          <w:szCs w:val="22"/>
        </w:rPr>
      </w:pPr>
    </w:p>
    <w:p w:rsidRPr="00D37AC9" w:rsidR="00DA5E88" w:rsidP="3C38E3EB" w:rsidRDefault="00DA5E88" w14:paraId="1F935990" w14:textId="66B55A53">
      <w:pPr>
        <w:pStyle w:val="Normal"/>
        <w:spacing w:after="0"/>
        <w:jc w:val="center"/>
        <w:rPr>
          <w:rFonts w:ascii="Comic Sans MS" w:hAnsi="Comic Sans MS"/>
          <w:b w:val="1"/>
          <w:bCs w:val="1"/>
          <w:noProof/>
          <w:sz w:val="36"/>
          <w:szCs w:val="36"/>
        </w:rPr>
      </w:pPr>
      <w:r w:rsidRPr="3C38E3EB" w:rsidR="00DA5E88">
        <w:rPr>
          <w:rFonts w:ascii="Comic Sans MS" w:hAnsi="Comic Sans MS"/>
          <w:b w:val="1"/>
          <w:bCs w:val="1"/>
          <w:noProof/>
          <w:sz w:val="36"/>
          <w:szCs w:val="36"/>
        </w:rPr>
        <w:t>Policies and Procedures</w:t>
      </w:r>
    </w:p>
    <w:p w:rsidRPr="00D37AC9" w:rsidR="00DA5E88" w:rsidP="00DA5E88" w:rsidRDefault="00DA5E88" w14:paraId="72DFA614" w14:textId="77777777">
      <w:pPr>
        <w:spacing w:after="0"/>
        <w:jc w:val="center"/>
        <w:rPr>
          <w:rFonts w:ascii="Comic Sans MS" w:hAnsi="Comic Sans MS"/>
          <w:b/>
          <w:bCs/>
          <w:noProof/>
          <w:sz w:val="22"/>
          <w:szCs w:val="22"/>
        </w:rPr>
      </w:pPr>
      <w:bookmarkStart w:name="_Hlk113007270" w:id="0"/>
    </w:p>
    <w:p w:rsidR="00DA5E88" w:rsidP="00DA5E88" w:rsidRDefault="00DA5E88" w14:paraId="7845DD4F" w14:textId="77777777">
      <w:pPr>
        <w:spacing w:after="0"/>
        <w:jc w:val="center"/>
        <w:rPr>
          <w:rFonts w:ascii="Comic Sans MS" w:hAnsi="Comic Sans MS"/>
          <w:b/>
          <w:bCs/>
          <w:noProof/>
          <w:sz w:val="22"/>
          <w:szCs w:val="22"/>
          <w:lang w:val="en-GB"/>
        </w:rPr>
      </w:pPr>
    </w:p>
    <w:p w:rsidR="00D37AC9" w:rsidP="00DA5E88" w:rsidRDefault="00D37AC9" w14:paraId="733809FE" w14:textId="77777777">
      <w:pPr>
        <w:spacing w:after="0"/>
        <w:jc w:val="center"/>
        <w:rPr>
          <w:rFonts w:ascii="Comic Sans MS" w:hAnsi="Comic Sans MS"/>
          <w:b/>
          <w:bCs/>
          <w:noProof/>
          <w:sz w:val="22"/>
          <w:szCs w:val="22"/>
          <w:lang w:val="en-GB"/>
        </w:rPr>
      </w:pPr>
    </w:p>
    <w:p w:rsidR="00D37AC9" w:rsidP="00DA5E88" w:rsidRDefault="00D37AC9" w14:paraId="1DEC5847" w14:textId="77777777">
      <w:pPr>
        <w:spacing w:after="0"/>
        <w:jc w:val="center"/>
        <w:rPr>
          <w:rFonts w:ascii="Comic Sans MS" w:hAnsi="Comic Sans MS"/>
          <w:b/>
          <w:bCs/>
          <w:noProof/>
          <w:sz w:val="22"/>
          <w:szCs w:val="22"/>
          <w:lang w:val="en-GB"/>
        </w:rPr>
      </w:pPr>
    </w:p>
    <w:p w:rsidRPr="00D37AC9" w:rsidR="00DA5E88" w:rsidP="3C38E3EB" w:rsidRDefault="00D37AC9" w14:paraId="25053679" w14:textId="5381BECE">
      <w:pPr>
        <w:pStyle w:val="Normal"/>
        <w:spacing w:after="0"/>
        <w:jc w:val="center"/>
        <w:rPr>
          <w:rFonts w:ascii="Comic Sans MS" w:hAnsi="Comic Sans MS"/>
          <w:b w:val="1"/>
          <w:bCs w:val="1"/>
          <w:noProof/>
          <w:sz w:val="72"/>
          <w:szCs w:val="72"/>
          <w:lang w:val="en-GB"/>
        </w:rPr>
      </w:pPr>
      <w:r w:rsidRPr="3C38E3EB" w:rsidR="00D37AC9">
        <w:rPr>
          <w:rFonts w:ascii="Comic Sans MS" w:hAnsi="Comic Sans MS"/>
          <w:b w:val="1"/>
          <w:bCs w:val="1"/>
          <w:noProof/>
          <w:sz w:val="72"/>
          <w:szCs w:val="72"/>
          <w:lang w:val="en-GB"/>
        </w:rPr>
        <w:t xml:space="preserve">Menopause </w:t>
      </w:r>
      <w:r w:rsidRPr="3C38E3EB" w:rsidR="00DA5E88">
        <w:rPr>
          <w:rFonts w:ascii="Comic Sans MS" w:hAnsi="Comic Sans MS"/>
          <w:b w:val="1"/>
          <w:bCs w:val="1"/>
          <w:noProof/>
          <w:sz w:val="72"/>
          <w:szCs w:val="72"/>
          <w:lang w:val="en-GB"/>
        </w:rPr>
        <w:t>Policy</w:t>
      </w:r>
    </w:p>
    <w:bookmarkEnd w:id="0"/>
    <w:p w:rsidRPr="00D37AC9" w:rsidR="00BF14AF" w:rsidRDefault="00BF14AF" w14:paraId="506FC51C" w14:textId="77777777">
      <w:pPr>
        <w:rPr>
          <w:sz w:val="22"/>
          <w:szCs w:val="22"/>
        </w:rPr>
      </w:pPr>
    </w:p>
    <w:p w:rsidRPr="00D37AC9" w:rsidR="00DA5E88" w:rsidP="3C38E3EB" w:rsidRDefault="00DA5E88" w14:paraId="6E6EE9D7" w14:textId="5563CB00">
      <w:pPr>
        <w:pStyle w:val="Normal"/>
        <w:rPr>
          <w:sz w:val="22"/>
          <w:szCs w:val="22"/>
        </w:rPr>
      </w:pPr>
    </w:p>
    <w:p w:rsidRPr="00D37AC9" w:rsidR="00DA5E88" w:rsidRDefault="00DA5E88" w14:paraId="1ED052CC" w14:textId="77777777">
      <w:pPr>
        <w:rPr>
          <w:sz w:val="22"/>
          <w:szCs w:val="22"/>
        </w:rPr>
      </w:pPr>
    </w:p>
    <w:p w:rsidRPr="00DA5E88" w:rsidR="00FE33A6" w:rsidP="00FE33A6" w:rsidRDefault="00FE33A6" w14:paraId="4DB36E9D" w14:textId="77777777">
      <w:pPr>
        <w:spacing w:before="120"/>
        <w:outlineLvl w:val="0"/>
        <w:rPr>
          <w:rFonts w:ascii="Comic Sans MS" w:hAnsi="Comic Sans MS" w:cs="Arial"/>
          <w:szCs w:val="20"/>
          <w:lang w:val="en-GB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490"/>
        <w:gridCol w:w="4526"/>
      </w:tblGrid>
      <w:tr w:rsidRPr="00DA5E88" w:rsidR="00FE33A6" w:rsidTr="003B145E" w14:paraId="2365D85A" w14:textId="77777777">
        <w:trPr>
          <w:trHeight w:val="558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DA5E88" w:rsidR="00FE33A6" w:rsidP="003B145E" w:rsidRDefault="00FE33A6" w14:paraId="77A76E8C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</w:pPr>
            <w:r w:rsidRPr="00DA5E88"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  <w:t xml:space="preserve">Policy Reviewed by: 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DA5E88" w:rsidR="00FE33A6" w:rsidP="003B145E" w:rsidRDefault="00FE33A6" w14:paraId="6D48F82D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</w:pPr>
            <w:r w:rsidRPr="00DA5E88"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  <w:t>Suzy Hollett (HR Manager)</w:t>
            </w:r>
          </w:p>
        </w:tc>
      </w:tr>
      <w:tr w:rsidRPr="00DA5E88" w:rsidR="00FE33A6" w:rsidTr="003B145E" w14:paraId="466D831C" w14:textId="77777777">
        <w:trPr>
          <w:trHeight w:val="559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DA5E88" w:rsidR="00FE33A6" w:rsidP="003B145E" w:rsidRDefault="00FE33A6" w14:paraId="1529ADDE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</w:pPr>
            <w:r w:rsidRPr="00DA5E88"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  <w:t xml:space="preserve">Date: 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DA5E88" w:rsidR="00FE33A6" w:rsidP="003B145E" w:rsidRDefault="001F27CF" w14:paraId="7AFFE7D3" w14:textId="12D754B8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</w:pPr>
            <w:r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  <w:t>14.08.2025</w:t>
            </w:r>
          </w:p>
        </w:tc>
      </w:tr>
      <w:tr w:rsidRPr="00DA5E88" w:rsidR="00FE33A6" w:rsidTr="003B145E" w14:paraId="72F73C84" w14:textId="77777777">
        <w:trPr>
          <w:trHeight w:val="133"/>
        </w:trPr>
        <w:tc>
          <w:tcPr>
            <w:tcW w:w="5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DA5E88" w:rsidR="00FE33A6" w:rsidP="003B145E" w:rsidRDefault="00FE33A6" w14:paraId="724BB3F1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</w:pPr>
          </w:p>
        </w:tc>
        <w:tc>
          <w:tcPr>
            <w:tcW w:w="5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DA5E88" w:rsidR="00FE33A6" w:rsidP="003B145E" w:rsidRDefault="00FE33A6" w14:paraId="5D431E88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</w:pPr>
          </w:p>
        </w:tc>
      </w:tr>
      <w:tr w:rsidRPr="00DA5E88" w:rsidR="00FE33A6" w:rsidTr="003B145E" w14:paraId="326EE361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DA5E88" w:rsidR="00FE33A6" w:rsidP="003B145E" w:rsidRDefault="00FE33A6" w14:paraId="11D9907D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</w:pPr>
            <w:r w:rsidRPr="00DA5E88"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  <w:t>Policy Verified by: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DA5E88" w:rsidR="00FE33A6" w:rsidP="003B145E" w:rsidRDefault="00FE33A6" w14:paraId="6288BAB0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</w:pPr>
            <w:r w:rsidRPr="00DA5E88"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  <w:t>Sara Llewellyn (School Leader-CEO)</w:t>
            </w:r>
          </w:p>
        </w:tc>
      </w:tr>
      <w:tr w:rsidRPr="00DA5E88" w:rsidR="00FE33A6" w:rsidTr="003B145E" w14:paraId="39765E5C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DA5E88" w:rsidR="00FE33A6" w:rsidP="003B145E" w:rsidRDefault="00FE33A6" w14:paraId="6315DA3A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</w:pPr>
            <w:r w:rsidRPr="00DA5E88"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  <w:t>Date: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5E88" w:rsidR="00FE33A6" w:rsidP="003B145E" w:rsidRDefault="001F27CF" w14:paraId="5861C2AD" w14:textId="467F5D93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</w:pPr>
            <w:r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  <w:t>14.08.2025</w:t>
            </w:r>
          </w:p>
        </w:tc>
      </w:tr>
    </w:tbl>
    <w:p w:rsidRPr="00DA5E88" w:rsidR="00FE33A6" w:rsidP="00FE33A6" w:rsidRDefault="00FE33A6" w14:paraId="0D0EBE66" w14:textId="77777777">
      <w:pPr>
        <w:spacing w:after="0"/>
        <w:rPr>
          <w:rFonts w:ascii="Comic Sans MS" w:hAnsi="Comic Sans MS" w:eastAsiaTheme="minorHAnsi" w:cstheme="minorBidi"/>
          <w:sz w:val="22"/>
          <w:szCs w:val="22"/>
          <w:lang w:val="en-GB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474"/>
        <w:gridCol w:w="4542"/>
      </w:tblGrid>
      <w:tr w:rsidRPr="00DA5E88" w:rsidR="00FE33A6" w:rsidTr="003B145E" w14:paraId="4CB31482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DA5E88" w:rsidR="00FE33A6" w:rsidP="003B145E" w:rsidRDefault="00FE33A6" w14:paraId="09AB13C4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</w:pPr>
            <w:r w:rsidRPr="00DA5E88"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  <w:t>Date for Next Review: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5E88" w:rsidR="00FE33A6" w:rsidP="003B145E" w:rsidRDefault="001F27CF" w14:paraId="03220F56" w14:textId="7A71AA62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</w:pPr>
            <w:r>
              <w:rPr>
                <w:rFonts w:ascii="Comic Sans MS" w:hAnsi="Comic Sans MS" w:eastAsiaTheme="minorHAnsi" w:cstheme="minorBidi"/>
                <w:sz w:val="22"/>
                <w:szCs w:val="22"/>
                <w:lang w:val="en-GB"/>
              </w:rPr>
              <w:t>01.09.2026</w:t>
            </w:r>
          </w:p>
        </w:tc>
      </w:tr>
    </w:tbl>
    <w:p w:rsidRPr="00D37AC9" w:rsidR="00DA5E88" w:rsidRDefault="00DA5E88" w14:paraId="10C4C9C0" w14:textId="77777777">
      <w:pPr>
        <w:rPr>
          <w:sz w:val="22"/>
          <w:szCs w:val="22"/>
        </w:rPr>
      </w:pPr>
    </w:p>
    <w:p w:rsidRPr="00D37AC9" w:rsidR="00D37AC9" w:rsidP="000D17AC" w:rsidRDefault="00D37AC9" w14:paraId="231A7A2D" w14:textId="1BE186F6">
      <w:pPr>
        <w:spacing w:after="0" w:line="360" w:lineRule="auto"/>
        <w:rPr>
          <w:rFonts w:ascii="Comic Sans MS" w:hAnsi="Comic Sans MS" w:eastAsiaTheme="minorHAnsi"/>
          <w:sz w:val="22"/>
          <w:szCs w:val="22"/>
          <w:lang w:val="en-GB"/>
        </w:rPr>
      </w:pPr>
      <w:r>
        <w:rPr>
          <w:rFonts w:ascii="Comic Sans MS" w:hAnsi="Comic Sans MS"/>
          <w:sz w:val="22"/>
          <w:szCs w:val="22"/>
        </w:rPr>
        <w:lastRenderedPageBreak/>
        <w:t>T</w:t>
      </w:r>
      <w:r w:rsidRPr="00D37AC9">
        <w:rPr>
          <w:rFonts w:ascii="Comic Sans MS" w:hAnsi="Comic Sans MS"/>
          <w:sz w:val="22"/>
          <w:szCs w:val="22"/>
        </w:rPr>
        <w:t>he Llewellyn School is committed to promoting the health and wellbeing of all staff members, and we are aware that the menopause is a natural process of every woman’s life, and the school has a position to provide the right support to female staff members experiencing the menopause.</w:t>
      </w:r>
    </w:p>
    <w:p w:rsidRPr="00D37AC9" w:rsidR="00D37AC9" w:rsidP="000D17AC" w:rsidRDefault="00D37AC9" w14:paraId="49CDDAFA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</w:p>
    <w:p w:rsidRPr="00D37AC9" w:rsidR="00D37AC9" w:rsidP="000D17AC" w:rsidRDefault="00D37AC9" w14:paraId="79567F5C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>We wish to</w:t>
      </w:r>
    </w:p>
    <w:p w:rsidRPr="00D37AC9" w:rsidR="00D37AC9" w:rsidP="000D17AC" w:rsidRDefault="00D37AC9" w14:paraId="0660E4C3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Create an environment in which staff members can openly and comfortably discuss the menopause.</w:t>
      </w:r>
    </w:p>
    <w:p w:rsidRPr="00D37AC9" w:rsidR="00D37AC9" w:rsidP="000D17AC" w:rsidRDefault="00D37AC9" w14:paraId="4E34B586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Ensure every staff member understands what the menopause is and the common signs and symptoms.</w:t>
      </w:r>
    </w:p>
    <w:p w:rsidRPr="00D37AC9" w:rsidR="00D37AC9" w:rsidP="000D17AC" w:rsidRDefault="00D37AC9" w14:paraId="5724C7B8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Ensure line managers are aware of the reasonable adjustments that should be put in place to support staff members.</w:t>
      </w:r>
    </w:p>
    <w:p w:rsidRPr="00D37AC9" w:rsidR="00D37AC9" w:rsidP="000D17AC" w:rsidRDefault="00D37AC9" w14:paraId="390EC937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Reduce absenteeism due to menopausal symptoms.</w:t>
      </w:r>
    </w:p>
    <w:p w:rsidRPr="00D37AC9" w:rsidR="00D37AC9" w:rsidP="000D17AC" w:rsidRDefault="00D37AC9" w14:paraId="074A27FD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Increase access to flexible working systems for female staff members experiencing the menopause.</w:t>
      </w:r>
    </w:p>
    <w:p w:rsidRPr="00D37AC9" w:rsidR="00D37AC9" w:rsidP="000D17AC" w:rsidRDefault="00D37AC9" w14:paraId="42ECC2B1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</w:p>
    <w:p w:rsidRPr="000D17AC" w:rsidR="00D37AC9" w:rsidP="000D17AC" w:rsidRDefault="00D37AC9" w14:paraId="0FF5D978" w14:textId="77777777">
      <w:pPr>
        <w:spacing w:after="0" w:line="360" w:lineRule="auto"/>
        <w:rPr>
          <w:rFonts w:ascii="Comic Sans MS" w:hAnsi="Comic Sans MS"/>
          <w:b/>
          <w:bCs/>
          <w:color w:val="EE0000"/>
          <w:sz w:val="22"/>
          <w:szCs w:val="22"/>
        </w:rPr>
      </w:pPr>
      <w:r w:rsidRPr="000D17AC">
        <w:rPr>
          <w:rFonts w:ascii="Comic Sans MS" w:hAnsi="Comic Sans MS"/>
          <w:b/>
          <w:bCs/>
          <w:color w:val="EE0000"/>
          <w:sz w:val="22"/>
          <w:szCs w:val="22"/>
        </w:rPr>
        <w:t xml:space="preserve">Legal Framework </w:t>
      </w:r>
    </w:p>
    <w:p w:rsidRPr="00D37AC9" w:rsidR="00D37AC9" w:rsidP="000D17AC" w:rsidRDefault="00D37AC9" w14:paraId="65A489E9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>This policy has due regard to legislation including, but not limited to, the following:</w:t>
      </w:r>
    </w:p>
    <w:p w:rsidRPr="00D37AC9" w:rsidR="00D37AC9" w:rsidP="000D17AC" w:rsidRDefault="00D37AC9" w14:paraId="744BAE1F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Equality Act 2010</w:t>
      </w:r>
    </w:p>
    <w:p w:rsidRPr="00D37AC9" w:rsidR="00D37AC9" w:rsidP="000D17AC" w:rsidRDefault="00D37AC9" w14:paraId="1663CC7B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Health and Safety at Work etc. Act 1974</w:t>
      </w:r>
    </w:p>
    <w:p w:rsidRPr="00D37AC9" w:rsidR="00D37AC9" w:rsidP="000D17AC" w:rsidRDefault="00D37AC9" w14:paraId="0DA84FD9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The Workplace (Health, Safety and Welfare) Regulations 1992</w:t>
      </w:r>
    </w:p>
    <w:p w:rsidRPr="00D37AC9" w:rsidR="00D37AC9" w:rsidP="000D17AC" w:rsidRDefault="00D37AC9" w14:paraId="0D0BDE0D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The Management of Health and Safety at Work Regulations 1999</w:t>
      </w:r>
    </w:p>
    <w:p w:rsidRPr="00D37AC9" w:rsidR="00D37AC9" w:rsidP="000D17AC" w:rsidRDefault="00D37AC9" w14:paraId="1B523E44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</w:p>
    <w:p w:rsidRPr="000D17AC" w:rsidR="00D37AC9" w:rsidP="000D17AC" w:rsidRDefault="00D37AC9" w14:paraId="3D2B6A41" w14:textId="77777777">
      <w:pPr>
        <w:spacing w:after="0" w:line="360" w:lineRule="auto"/>
        <w:rPr>
          <w:rFonts w:ascii="Comic Sans MS" w:hAnsi="Comic Sans MS"/>
          <w:b/>
          <w:bCs/>
          <w:color w:val="EE0000"/>
          <w:sz w:val="22"/>
          <w:szCs w:val="22"/>
        </w:rPr>
      </w:pPr>
      <w:r w:rsidRPr="000D17AC">
        <w:rPr>
          <w:rFonts w:ascii="Comic Sans MS" w:hAnsi="Comic Sans MS"/>
          <w:b/>
          <w:bCs/>
          <w:color w:val="EE0000"/>
          <w:sz w:val="22"/>
          <w:szCs w:val="22"/>
        </w:rPr>
        <w:t>Signs and Symptoms</w:t>
      </w:r>
    </w:p>
    <w:p w:rsidRPr="00D37AC9" w:rsidR="00D37AC9" w:rsidP="000D17AC" w:rsidRDefault="00D37AC9" w14:paraId="76E74AE1" w14:textId="5CFC5813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 xml:space="preserve">Common symptoms of </w:t>
      </w:r>
      <w:r w:rsidRPr="00D37AC9" w:rsidR="00CE4F13">
        <w:rPr>
          <w:rFonts w:ascii="Comic Sans MS" w:hAnsi="Comic Sans MS"/>
          <w:sz w:val="22"/>
          <w:szCs w:val="22"/>
        </w:rPr>
        <w:t>menopause</w:t>
      </w:r>
      <w:r w:rsidRPr="00D37AC9">
        <w:rPr>
          <w:rFonts w:ascii="Comic Sans MS" w:hAnsi="Comic Sans MS"/>
          <w:sz w:val="22"/>
          <w:szCs w:val="22"/>
        </w:rPr>
        <w:t xml:space="preserve"> include, but are not limited to, Hot flushes, Palpitations, Headaches, Difficulty sleeping, Skin irritation, Low mood or anxiety, Panic attacks, Loss of concentration, Depression, Problems with memory and concentration</w:t>
      </w:r>
      <w:r>
        <w:rPr>
          <w:rFonts w:ascii="Comic Sans MS" w:hAnsi="Comic Sans MS"/>
          <w:sz w:val="22"/>
          <w:szCs w:val="22"/>
        </w:rPr>
        <w:t>.</w:t>
      </w:r>
    </w:p>
    <w:p w:rsidRPr="00D37AC9" w:rsidR="00D37AC9" w:rsidP="000D17AC" w:rsidRDefault="00D37AC9" w14:paraId="22308EB4" w14:textId="34C57F32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>Menopausal symptoms can occur months or even years before a woman’s periods stop and can last for several years after they have stopped.</w:t>
      </w:r>
    </w:p>
    <w:p w:rsidRPr="00D37AC9" w:rsidR="00D37AC9" w:rsidP="000D17AC" w:rsidRDefault="00D37AC9" w14:paraId="3BDF57B2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</w:p>
    <w:p w:rsidRPr="00D37AC9" w:rsidR="00D37AC9" w:rsidP="000D17AC" w:rsidRDefault="00D37AC9" w14:paraId="02342C5F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lastRenderedPageBreak/>
        <w:t>The menopause can have a significant impact on women at work and their relationships with colleagues, e.g. if they are experiencing severe anxiety, this may have negative side effects on their happiness at work.</w:t>
      </w:r>
    </w:p>
    <w:p w:rsidRPr="00D37AC9" w:rsidR="00D37AC9" w:rsidP="000D17AC" w:rsidRDefault="00D37AC9" w14:paraId="2696F0C9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>Not every woman will experience the signs and symptoms of the menopause; however, the list provided above is common for most women.</w:t>
      </w:r>
    </w:p>
    <w:p w:rsidRPr="00D37AC9" w:rsidR="00D37AC9" w:rsidP="000D17AC" w:rsidRDefault="00D37AC9" w14:paraId="07A01250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</w:p>
    <w:p w:rsidRPr="000D17AC" w:rsidR="00D37AC9" w:rsidP="000D17AC" w:rsidRDefault="00D37AC9" w14:paraId="5769F2E8" w14:textId="77777777">
      <w:pPr>
        <w:spacing w:after="0" w:line="360" w:lineRule="auto"/>
        <w:rPr>
          <w:rFonts w:ascii="Comic Sans MS" w:hAnsi="Comic Sans MS"/>
          <w:b/>
          <w:bCs/>
          <w:color w:val="EE0000"/>
          <w:sz w:val="22"/>
          <w:szCs w:val="22"/>
        </w:rPr>
      </w:pPr>
      <w:r w:rsidRPr="000D17AC">
        <w:rPr>
          <w:rFonts w:ascii="Comic Sans MS" w:hAnsi="Comic Sans MS"/>
          <w:b/>
          <w:bCs/>
          <w:color w:val="EE0000"/>
          <w:sz w:val="22"/>
          <w:szCs w:val="22"/>
        </w:rPr>
        <w:t>Responsibilities</w:t>
      </w:r>
    </w:p>
    <w:p w:rsidRPr="00D37AC9" w:rsidR="00D37AC9" w:rsidP="000D17AC" w:rsidRDefault="00D37AC9" w14:paraId="1698953C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>Staff members are responsible for:</w:t>
      </w:r>
    </w:p>
    <w:p w:rsidRPr="00D37AC9" w:rsidR="00D37AC9" w:rsidP="000D17AC" w:rsidRDefault="00D37AC9" w14:paraId="76A1E84C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Familiarising themselves with the procedures in this policy.</w:t>
      </w:r>
    </w:p>
    <w:p w:rsidRPr="00D37AC9" w:rsidR="00D37AC9" w:rsidP="000D17AC" w:rsidRDefault="00D37AC9" w14:paraId="3C59B315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Being aware of the common signs and symptoms of the menopause to help with their diagnosis or to support others experiencing the menopause.</w:t>
      </w:r>
    </w:p>
    <w:p w:rsidRPr="00D37AC9" w:rsidR="00D37AC9" w:rsidP="000D17AC" w:rsidRDefault="00D37AC9" w14:paraId="5837EFB0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Taking a personal responsibility to look after their health.</w:t>
      </w:r>
    </w:p>
    <w:p w:rsidRPr="00D37AC9" w:rsidR="00D37AC9" w:rsidP="000D17AC" w:rsidRDefault="00D37AC9" w14:paraId="74F32294" w14:textId="035D779A">
      <w:pPr>
        <w:pStyle w:val="ListParagraph"/>
        <w:numPr>
          <w:ilvl w:val="0"/>
          <w:numId w:val="5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 xml:space="preserve">Engaging in open and honest conversations with relevant individuals, e.g. line managers, and </w:t>
      </w:r>
      <w:r>
        <w:rPr>
          <w:rFonts w:ascii="Comic Sans MS" w:hAnsi="Comic Sans MS"/>
        </w:rPr>
        <w:t>HR</w:t>
      </w:r>
      <w:r w:rsidRPr="00D37AC9">
        <w:rPr>
          <w:rFonts w:ascii="Comic Sans MS" w:hAnsi="Comic Sans MS"/>
        </w:rPr>
        <w:t>.</w:t>
      </w:r>
    </w:p>
    <w:p w:rsidRPr="00D37AC9" w:rsidR="00D37AC9" w:rsidP="000D17AC" w:rsidRDefault="00D37AC9" w14:paraId="5E9BDE60" w14:textId="4DAB2EEF">
      <w:pPr>
        <w:pStyle w:val="ListParagraph"/>
        <w:numPr>
          <w:ilvl w:val="0"/>
          <w:numId w:val="5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Seeking help where necessary from relevant professionals, e.g. GPs</w:t>
      </w:r>
      <w:r>
        <w:rPr>
          <w:rFonts w:ascii="Comic Sans MS" w:hAnsi="Comic Sans MS"/>
        </w:rPr>
        <w:t>.</w:t>
      </w:r>
    </w:p>
    <w:p w:rsidR="00CE4F13" w:rsidP="000D17AC" w:rsidRDefault="00CE4F13" w14:paraId="3CDD7BA0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</w:p>
    <w:p w:rsidRPr="00D37AC9" w:rsidR="00D37AC9" w:rsidP="000D17AC" w:rsidRDefault="00D37AC9" w14:paraId="1CAEFE5D" w14:textId="57CBB4A1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>The Senior Leadership Team is responsible for:</w:t>
      </w:r>
    </w:p>
    <w:p w:rsidRPr="00D37AC9" w:rsidR="00D37AC9" w:rsidP="000D17AC" w:rsidRDefault="00D37AC9" w14:paraId="0061086F" w14:textId="77777777">
      <w:pPr>
        <w:pStyle w:val="ListParagraph"/>
        <w:numPr>
          <w:ilvl w:val="0"/>
          <w:numId w:val="6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Offering guidance to line managers to enable them to effectively support staff experiencing the menopause.</w:t>
      </w:r>
    </w:p>
    <w:p w:rsidRPr="00D37AC9" w:rsidR="00D37AC9" w:rsidP="000D17AC" w:rsidRDefault="00D37AC9" w14:paraId="258D4B37" w14:textId="77777777">
      <w:pPr>
        <w:pStyle w:val="ListParagraph"/>
        <w:numPr>
          <w:ilvl w:val="0"/>
          <w:numId w:val="6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Monitoring staff absence.</w:t>
      </w:r>
    </w:p>
    <w:p w:rsidRPr="00D37AC9" w:rsidR="00D37AC9" w:rsidP="000D17AC" w:rsidRDefault="00D37AC9" w14:paraId="388B3BFF" w14:textId="77777777">
      <w:pPr>
        <w:pStyle w:val="ListParagraph"/>
        <w:numPr>
          <w:ilvl w:val="0"/>
          <w:numId w:val="6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Maintaining effective communication with line managers and staff experiencing the menopause.</w:t>
      </w:r>
    </w:p>
    <w:p w:rsidRPr="00D37AC9" w:rsidR="00D37AC9" w:rsidP="000D17AC" w:rsidRDefault="00D37AC9" w14:paraId="508984A5" w14:textId="77777777">
      <w:pPr>
        <w:spacing w:after="0" w:line="360" w:lineRule="auto"/>
        <w:rPr>
          <w:rFonts w:ascii="Comic Sans MS" w:hAnsi="Comic Sans MS"/>
          <w:b/>
          <w:bCs/>
          <w:sz w:val="22"/>
          <w:szCs w:val="22"/>
        </w:rPr>
      </w:pPr>
    </w:p>
    <w:p w:rsidRPr="000D17AC" w:rsidR="00D37AC9" w:rsidP="000D17AC" w:rsidRDefault="00D37AC9" w14:paraId="46B29412" w14:textId="77777777">
      <w:pPr>
        <w:spacing w:after="0" w:line="360" w:lineRule="auto"/>
        <w:rPr>
          <w:rFonts w:ascii="Comic Sans MS" w:hAnsi="Comic Sans MS"/>
          <w:b/>
          <w:bCs/>
          <w:color w:val="EE0000"/>
          <w:sz w:val="22"/>
          <w:szCs w:val="22"/>
        </w:rPr>
      </w:pPr>
      <w:r w:rsidRPr="000D17AC">
        <w:rPr>
          <w:rFonts w:ascii="Comic Sans MS" w:hAnsi="Comic Sans MS"/>
          <w:b/>
          <w:bCs/>
          <w:color w:val="EE0000"/>
          <w:sz w:val="22"/>
          <w:szCs w:val="22"/>
        </w:rPr>
        <w:t xml:space="preserve">Notification </w:t>
      </w:r>
    </w:p>
    <w:p w:rsidRPr="00D37AC9" w:rsidR="00D37AC9" w:rsidP="000D17AC" w:rsidRDefault="00D37AC9" w14:paraId="4BE7401E" w14:textId="77777777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Where any staff member believes they are experiencing symptoms of menopause which may affect their work, or where they will require reasonable adjustments, they will notify their line manager.</w:t>
      </w:r>
    </w:p>
    <w:p w:rsidRPr="00D37AC9" w:rsidR="00D37AC9" w:rsidP="000D17AC" w:rsidRDefault="00D37AC9" w14:paraId="0193A6FA" w14:textId="77777777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The line manager will hold a one-to-one discussion with the employee to discuss the symptoms and which reasonable adjustments are required.</w:t>
      </w:r>
    </w:p>
    <w:p w:rsidRPr="00D37AC9" w:rsidR="00D37AC9" w:rsidP="000D17AC" w:rsidRDefault="00D37AC9" w14:paraId="187983C3" w14:textId="77777777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lastRenderedPageBreak/>
        <w:t>The one-to-one discussion will be held in an appropriate location to maintain confidentiality e.g. an office.</w:t>
      </w:r>
    </w:p>
    <w:p w:rsidRPr="00D37AC9" w:rsidR="00D37AC9" w:rsidP="000D17AC" w:rsidRDefault="00D37AC9" w14:paraId="08C09980" w14:textId="77777777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 xml:space="preserve">The line manager will conduct a risk assessment for any staff member experiencing the menopause and will review working conditions. </w:t>
      </w:r>
    </w:p>
    <w:p w:rsidRPr="00D37AC9" w:rsidR="00D37AC9" w:rsidP="000D17AC" w:rsidRDefault="00D37AC9" w14:paraId="5FCD7151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</w:p>
    <w:p w:rsidRPr="00D37AC9" w:rsidR="00D37AC9" w:rsidP="000D17AC" w:rsidRDefault="00D37AC9" w14:paraId="67812041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>The line manager and employee will devise a written action plan which details the following:</w:t>
      </w:r>
    </w:p>
    <w:p w:rsidRPr="00D37AC9" w:rsidR="00D37AC9" w:rsidP="000D17AC" w:rsidRDefault="00D37AC9" w14:paraId="5FBF4E74" w14:textId="2DDC227E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Their signs and symptoms</w:t>
      </w:r>
      <w:r>
        <w:rPr>
          <w:rFonts w:ascii="Comic Sans MS" w:hAnsi="Comic Sans MS"/>
        </w:rPr>
        <w:t>.</w:t>
      </w:r>
    </w:p>
    <w:p w:rsidRPr="00D37AC9" w:rsidR="00D37AC9" w:rsidP="000D17AC" w:rsidRDefault="00D37AC9" w14:paraId="4931A71C" w14:textId="4ECD1CF1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The perceived or actual effects on their work</w:t>
      </w:r>
      <w:r>
        <w:rPr>
          <w:rFonts w:ascii="Comic Sans MS" w:hAnsi="Comic Sans MS"/>
        </w:rPr>
        <w:t>.</w:t>
      </w:r>
    </w:p>
    <w:p w:rsidRPr="00D37AC9" w:rsidR="00D37AC9" w:rsidP="000D17AC" w:rsidRDefault="00D37AC9" w14:paraId="10E4B764" w14:textId="75581290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Necessary reasonable adjustments</w:t>
      </w:r>
      <w:r>
        <w:rPr>
          <w:rFonts w:ascii="Comic Sans MS" w:hAnsi="Comic Sans MS"/>
        </w:rPr>
        <w:t>.</w:t>
      </w:r>
    </w:p>
    <w:p w:rsidRPr="00D37AC9" w:rsidR="00D37AC9" w:rsidP="000D17AC" w:rsidRDefault="00D37AC9" w14:paraId="315C1F1E" w14:textId="19DAAE29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Time frames for reasonable adjustments to be in place</w:t>
      </w:r>
      <w:r>
        <w:rPr>
          <w:rFonts w:ascii="Comic Sans MS" w:hAnsi="Comic Sans MS"/>
        </w:rPr>
        <w:t>.</w:t>
      </w:r>
    </w:p>
    <w:p w:rsidRPr="00D37AC9" w:rsidR="00D37AC9" w:rsidP="000D17AC" w:rsidRDefault="00D37AC9" w14:paraId="362286AF" w14:textId="7055779D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Next steps</w:t>
      </w:r>
      <w:r>
        <w:rPr>
          <w:rFonts w:ascii="Comic Sans MS" w:hAnsi="Comic Sans MS"/>
        </w:rPr>
        <w:t>.</w:t>
      </w:r>
    </w:p>
    <w:p w:rsidRPr="00D37AC9" w:rsidR="00D37AC9" w:rsidP="000D17AC" w:rsidRDefault="00D37AC9" w14:paraId="6595B7AC" w14:textId="288E2606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Review date</w:t>
      </w:r>
      <w:r>
        <w:rPr>
          <w:rFonts w:ascii="Comic Sans MS" w:hAnsi="Comic Sans MS"/>
        </w:rPr>
        <w:t>.</w:t>
      </w:r>
    </w:p>
    <w:p w:rsidRPr="00D37AC9" w:rsidR="00D37AC9" w:rsidP="000D17AC" w:rsidRDefault="00D37AC9" w14:paraId="3BB421FE" w14:textId="77777777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The line manager and employee will discuss whether any other staff members should be notified – if so, who and how the employee would like them to be notified.</w:t>
      </w:r>
    </w:p>
    <w:p w:rsidRPr="00D37AC9" w:rsidR="00D37AC9" w:rsidP="000D17AC" w:rsidRDefault="00D37AC9" w14:paraId="0888E551" w14:textId="77777777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The line manager will schedule a follow-up meeting one month after the initial discussion to review progress so far. Any changes will be made as necessary.</w:t>
      </w:r>
    </w:p>
    <w:p w:rsidRPr="00D37AC9" w:rsidR="00D37AC9" w:rsidP="000D17AC" w:rsidRDefault="00D37AC9" w14:paraId="06D21851" w14:textId="24B0AA9E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The line manager will schedule termly review meetings to review the action plan and make</w:t>
      </w:r>
      <w:r>
        <w:rPr>
          <w:rFonts w:ascii="Comic Sans MS" w:hAnsi="Comic Sans MS"/>
        </w:rPr>
        <w:t>.</w:t>
      </w:r>
      <w:r w:rsidRPr="00D37AC9">
        <w:rPr>
          <w:rFonts w:ascii="Comic Sans MS" w:hAnsi="Comic Sans MS"/>
        </w:rPr>
        <w:t xml:space="preserve"> </w:t>
      </w:r>
    </w:p>
    <w:p w:rsidRPr="00D37AC9" w:rsidR="00D37AC9" w:rsidP="000D17AC" w:rsidRDefault="00D37AC9" w14:paraId="44FB7E44" w14:textId="77777777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any changes as necessary.</w:t>
      </w:r>
    </w:p>
    <w:p w:rsidRPr="00D37AC9" w:rsidR="00D37AC9" w:rsidP="000D17AC" w:rsidRDefault="00D37AC9" w14:paraId="7F27E24C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</w:p>
    <w:p w:rsidRPr="000D17AC" w:rsidR="00D37AC9" w:rsidP="000D17AC" w:rsidRDefault="00D37AC9" w14:paraId="38217785" w14:textId="77777777">
      <w:pPr>
        <w:spacing w:after="0" w:line="360" w:lineRule="auto"/>
        <w:rPr>
          <w:rFonts w:ascii="Comic Sans MS" w:hAnsi="Comic Sans MS"/>
          <w:b/>
          <w:bCs/>
          <w:color w:val="EE0000"/>
          <w:sz w:val="22"/>
          <w:szCs w:val="22"/>
        </w:rPr>
      </w:pPr>
      <w:r w:rsidRPr="000D17AC">
        <w:rPr>
          <w:rFonts w:ascii="Comic Sans MS" w:hAnsi="Comic Sans MS"/>
          <w:b/>
          <w:bCs/>
          <w:color w:val="EE0000"/>
          <w:sz w:val="22"/>
          <w:szCs w:val="22"/>
        </w:rPr>
        <w:t>Risk Assessments</w:t>
      </w:r>
    </w:p>
    <w:p w:rsidRPr="00D37AC9" w:rsidR="00D37AC9" w:rsidP="000D17AC" w:rsidRDefault="00D37AC9" w14:paraId="76F2F12B" w14:textId="2CE5C3F8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 xml:space="preserve">Where an employee has voiced concerns about their symptoms of </w:t>
      </w:r>
      <w:r w:rsidRPr="00D37AC9" w:rsidR="00FE33A6">
        <w:rPr>
          <w:rFonts w:ascii="Comic Sans MS" w:hAnsi="Comic Sans MS"/>
          <w:sz w:val="22"/>
          <w:szCs w:val="22"/>
        </w:rPr>
        <w:t>menopause</w:t>
      </w:r>
      <w:r w:rsidRPr="00D37AC9">
        <w:rPr>
          <w:rFonts w:ascii="Comic Sans MS" w:hAnsi="Comic Sans MS"/>
          <w:sz w:val="22"/>
          <w:szCs w:val="22"/>
        </w:rPr>
        <w:t>, the line manager will conduct a risk assessment of their work practice to identify risks and implement appropriate control measures.</w:t>
      </w:r>
    </w:p>
    <w:p w:rsidRPr="00D37AC9" w:rsidR="00D37AC9" w:rsidP="000D17AC" w:rsidRDefault="00D37AC9" w14:paraId="611B063D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</w:p>
    <w:p w:rsidR="00D37AC9" w:rsidP="000D17AC" w:rsidRDefault="00D37AC9" w14:paraId="69B460D1" w14:textId="12C4D875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>A separate risk assessment will be conducted for each member of staff experiencing menopause.</w:t>
      </w:r>
    </w:p>
    <w:p w:rsidR="00D37AC9" w:rsidP="000D17AC" w:rsidRDefault="00D37AC9" w14:paraId="4AF062F4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</w:p>
    <w:p w:rsidRPr="00D37AC9" w:rsidR="00D37AC9" w:rsidP="000D17AC" w:rsidRDefault="00D37AC9" w14:paraId="3CA6CE39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</w:p>
    <w:p w:rsidRPr="00D37AC9" w:rsidR="00D37AC9" w:rsidP="000D17AC" w:rsidRDefault="00D37AC9" w14:paraId="47F32FF4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lastRenderedPageBreak/>
        <w:t>The risk assessment will consider the specific needs of staff members experiencing the menopause. Specific information that will be considered includes, but is not limited to the following:</w:t>
      </w:r>
    </w:p>
    <w:p w:rsidRPr="00D37AC9" w:rsidR="00D37AC9" w:rsidP="000D17AC" w:rsidRDefault="00D37AC9" w14:paraId="57839169" w14:textId="77777777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Temperature and ventilation</w:t>
      </w:r>
    </w:p>
    <w:p w:rsidRPr="00D37AC9" w:rsidR="00D37AC9" w:rsidP="000D17AC" w:rsidRDefault="00D37AC9" w14:paraId="6D6E46F4" w14:textId="77777777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Current symptoms</w:t>
      </w:r>
    </w:p>
    <w:p w:rsidRPr="00D37AC9" w:rsidR="00D37AC9" w:rsidP="000D17AC" w:rsidRDefault="00D37AC9" w14:paraId="3AA4E85D" w14:textId="77777777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Access to toilet facilities</w:t>
      </w:r>
    </w:p>
    <w:p w:rsidRPr="00D37AC9" w:rsidR="00D37AC9" w:rsidP="000D17AC" w:rsidRDefault="00D37AC9" w14:paraId="63731D03" w14:textId="77777777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Access to fresh drinking water</w:t>
      </w:r>
    </w:p>
    <w:p w:rsidRPr="00D37AC9" w:rsidR="00D37AC9" w:rsidP="000D17AC" w:rsidRDefault="00D37AC9" w14:paraId="522CE523" w14:textId="77777777">
      <w:pPr>
        <w:pStyle w:val="ListParagraph"/>
        <w:numPr>
          <w:ilvl w:val="0"/>
          <w:numId w:val="7"/>
        </w:numPr>
        <w:spacing w:after="0" w:line="360" w:lineRule="auto"/>
        <w:rPr>
          <w:rFonts w:ascii="Comic Sans MS" w:hAnsi="Comic Sans MS"/>
        </w:rPr>
      </w:pPr>
      <w:r w:rsidRPr="00D37AC9">
        <w:rPr>
          <w:rFonts w:ascii="Comic Sans MS" w:hAnsi="Comic Sans MS"/>
        </w:rPr>
        <w:t>Workplace stress</w:t>
      </w:r>
    </w:p>
    <w:p w:rsidRPr="00D37AC9" w:rsidR="00D37AC9" w:rsidP="000D17AC" w:rsidRDefault="00D37AC9" w14:paraId="1F5F62E2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</w:p>
    <w:p w:rsidRPr="00D37AC9" w:rsidR="00D37AC9" w:rsidP="000D17AC" w:rsidRDefault="00D37AC9" w14:paraId="2961328C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 xml:space="preserve">Appropriate reasonable adjustments will be implemented </w:t>
      </w:r>
      <w:proofErr w:type="gramStart"/>
      <w:r w:rsidRPr="00D37AC9">
        <w:rPr>
          <w:rFonts w:ascii="Comic Sans MS" w:hAnsi="Comic Sans MS"/>
          <w:sz w:val="22"/>
          <w:szCs w:val="22"/>
        </w:rPr>
        <w:t>in light of</w:t>
      </w:r>
      <w:proofErr w:type="gramEnd"/>
      <w:r w:rsidRPr="00D37AC9">
        <w:rPr>
          <w:rFonts w:ascii="Comic Sans MS" w:hAnsi="Comic Sans MS"/>
          <w:sz w:val="22"/>
          <w:szCs w:val="22"/>
        </w:rPr>
        <w:t xml:space="preserve"> the risk assessment.</w:t>
      </w:r>
    </w:p>
    <w:p w:rsidRPr="00D37AC9" w:rsidR="00D37AC9" w:rsidP="000D17AC" w:rsidRDefault="00D37AC9" w14:paraId="10DCF26A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>The risk assessment will be reviewed and updated by the line manager when any circumstances change, e.g. symptoms.</w:t>
      </w:r>
    </w:p>
    <w:p w:rsidRPr="00D37AC9" w:rsidR="00D37AC9" w:rsidP="000D17AC" w:rsidRDefault="00D37AC9" w14:paraId="074C7FEA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</w:p>
    <w:p w:rsidRPr="00991194" w:rsidR="00D37AC9" w:rsidP="000D17AC" w:rsidRDefault="00D37AC9" w14:paraId="1CD3D85A" w14:textId="77777777">
      <w:pPr>
        <w:spacing w:after="0" w:line="360" w:lineRule="auto"/>
        <w:rPr>
          <w:rFonts w:ascii="Comic Sans MS" w:hAnsi="Comic Sans MS"/>
          <w:b/>
          <w:bCs/>
          <w:color w:val="EE0000"/>
          <w:sz w:val="22"/>
          <w:szCs w:val="22"/>
        </w:rPr>
      </w:pPr>
      <w:r w:rsidRPr="00991194">
        <w:rPr>
          <w:rFonts w:ascii="Comic Sans MS" w:hAnsi="Comic Sans MS"/>
          <w:b/>
          <w:bCs/>
          <w:color w:val="EE0000"/>
          <w:sz w:val="22"/>
          <w:szCs w:val="22"/>
        </w:rPr>
        <w:t xml:space="preserve">Reasonable Adjustments </w:t>
      </w:r>
    </w:p>
    <w:p w:rsidRPr="00D37AC9" w:rsidR="00D37AC9" w:rsidP="000D17AC" w:rsidRDefault="00CE4F13" w14:paraId="061FABD9" w14:textId="007F5C15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>To</w:t>
      </w:r>
      <w:r w:rsidRPr="00D37AC9" w:rsidR="00D37AC9">
        <w:rPr>
          <w:rFonts w:ascii="Comic Sans MS" w:hAnsi="Comic Sans MS"/>
          <w:sz w:val="22"/>
          <w:szCs w:val="22"/>
        </w:rPr>
        <w:t xml:space="preserve"> support staff members’ symptoms of menopause, the school will implement a variety of reasonable adjustments, suitable to staff members’ individual needs.</w:t>
      </w:r>
    </w:p>
    <w:p w:rsidRPr="00991194" w:rsidR="00D37AC9" w:rsidP="000D17AC" w:rsidRDefault="00D37AC9" w14:paraId="08104B53" w14:textId="77777777">
      <w:pPr>
        <w:spacing w:after="0" w:line="360" w:lineRule="auto"/>
        <w:rPr>
          <w:rFonts w:ascii="Comic Sans MS" w:hAnsi="Comic Sans MS"/>
          <w:b/>
          <w:bCs/>
          <w:color w:val="EE0000"/>
          <w:sz w:val="22"/>
          <w:szCs w:val="22"/>
        </w:rPr>
      </w:pPr>
    </w:p>
    <w:p w:rsidRPr="00991194" w:rsidR="00D37AC9" w:rsidP="000D17AC" w:rsidRDefault="00D37AC9" w14:paraId="7426580F" w14:textId="77777777">
      <w:pPr>
        <w:spacing w:after="0" w:line="360" w:lineRule="auto"/>
        <w:rPr>
          <w:rFonts w:ascii="Comic Sans MS" w:hAnsi="Comic Sans MS"/>
          <w:b/>
          <w:bCs/>
          <w:color w:val="EE0000"/>
          <w:sz w:val="22"/>
          <w:szCs w:val="22"/>
        </w:rPr>
      </w:pPr>
      <w:r w:rsidRPr="00991194">
        <w:rPr>
          <w:rFonts w:ascii="Comic Sans MS" w:hAnsi="Comic Sans MS"/>
          <w:b/>
          <w:bCs/>
          <w:color w:val="EE0000"/>
          <w:sz w:val="22"/>
          <w:szCs w:val="22"/>
        </w:rPr>
        <w:t xml:space="preserve">Attendance Procedures </w:t>
      </w:r>
    </w:p>
    <w:p w:rsidRPr="00D37AC9" w:rsidR="00D37AC9" w:rsidP="000D17AC" w:rsidRDefault="00D37AC9" w14:paraId="7E0D3E64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>Attendance of staff members experiencing the menopause will be managed in line with the relevant Policy.</w:t>
      </w:r>
    </w:p>
    <w:p w:rsidRPr="00D37AC9" w:rsidR="00D37AC9" w:rsidP="000D17AC" w:rsidRDefault="00D37AC9" w14:paraId="1DA8A41A" w14:textId="77777777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>All menopause-related sickness absences will be recorded as ongoing issues, rather than individual absences.</w:t>
      </w:r>
    </w:p>
    <w:p w:rsidRPr="00D37AC9" w:rsidR="00D37AC9" w:rsidP="000D17AC" w:rsidRDefault="00D37AC9" w14:paraId="11016058" w14:textId="50275B40">
      <w:pPr>
        <w:spacing w:after="0" w:line="360" w:lineRule="auto"/>
        <w:rPr>
          <w:rFonts w:ascii="Comic Sans MS" w:hAnsi="Comic Sans MS"/>
          <w:sz w:val="22"/>
          <w:szCs w:val="22"/>
        </w:rPr>
      </w:pPr>
      <w:r w:rsidRPr="00D37AC9">
        <w:rPr>
          <w:rFonts w:ascii="Comic Sans MS" w:hAnsi="Comic Sans MS"/>
          <w:sz w:val="22"/>
          <w:szCs w:val="22"/>
        </w:rPr>
        <w:t>The school will ensure that any appraisal, capability, and performance procedures are not applied in a way as to discriminate unlawfully against female staff members experiencing the menopause.</w:t>
      </w:r>
    </w:p>
    <w:p w:rsidRPr="00D37AC9" w:rsidR="00EA7696" w:rsidP="000D17AC" w:rsidRDefault="00EA7696" w14:paraId="1A87A59F" w14:textId="77777777">
      <w:pPr>
        <w:spacing w:line="360" w:lineRule="auto"/>
        <w:rPr>
          <w:sz w:val="22"/>
          <w:szCs w:val="22"/>
        </w:rPr>
      </w:pPr>
    </w:p>
    <w:sectPr w:rsidRPr="00D37AC9" w:rsidR="00EA7696">
      <w:footerReference w:type="default" r:id="rId12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A5E88" w:rsidP="00DA5E88" w:rsidRDefault="00DA5E88" w14:paraId="1322FD41" w14:textId="77777777">
      <w:pPr>
        <w:spacing w:after="0"/>
      </w:pPr>
      <w:r>
        <w:separator/>
      </w:r>
    </w:p>
  </w:endnote>
  <w:endnote w:type="continuationSeparator" w:id="0">
    <w:p w:rsidR="00DA5E88" w:rsidP="00DA5E88" w:rsidRDefault="00DA5E88" w14:paraId="19677E3D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mic Sans MS" w:hAnsi="Comic Sans MS"/>
      </w:rPr>
      <w:id w:val="46816098"/>
      <w:docPartObj>
        <w:docPartGallery w:val="Page Numbers (Bottom of Page)"/>
        <w:docPartUnique/>
      </w:docPartObj>
    </w:sdtPr>
    <w:sdtEndPr>
      <w:rPr>
        <w:rFonts w:ascii="Comic Sans MS" w:hAnsi="Comic Sans MS"/>
        <w:spacing w:val="60"/>
      </w:rPr>
    </w:sdtEndPr>
    <w:sdtContent>
      <w:p w:rsidRPr="00DA5E88" w:rsidR="00DA5E88" w:rsidRDefault="00DA5E88" w14:paraId="66901625" w14:textId="00BE4952">
        <w:pPr>
          <w:pStyle w:val="Footer"/>
          <w:pBdr>
            <w:top w:val="single" w:color="D9D9D9" w:themeColor="background1" w:themeShade="D9" w:sz="4" w:space="1"/>
          </w:pBdr>
          <w:rPr>
            <w:rFonts w:ascii="Comic Sans MS" w:hAnsi="Comic Sans MS"/>
            <w:b/>
            <w:bCs/>
          </w:rPr>
        </w:pPr>
        <w:r w:rsidRPr="00DA5E88">
          <w:rPr>
            <w:rFonts w:ascii="Comic Sans MS" w:hAnsi="Comic Sans MS"/>
          </w:rPr>
          <w:fldChar w:fldCharType="begin"/>
        </w:r>
        <w:r w:rsidRPr="00DA5E88">
          <w:rPr>
            <w:rFonts w:ascii="Comic Sans MS" w:hAnsi="Comic Sans MS"/>
          </w:rPr>
          <w:instrText xml:space="preserve"> PAGE   \* MERGEFORMAT </w:instrText>
        </w:r>
        <w:r w:rsidRPr="00DA5E88">
          <w:rPr>
            <w:rFonts w:ascii="Comic Sans MS" w:hAnsi="Comic Sans MS"/>
          </w:rPr>
          <w:fldChar w:fldCharType="separate"/>
        </w:r>
        <w:r w:rsidRPr="00DA5E88">
          <w:rPr>
            <w:rFonts w:ascii="Comic Sans MS" w:hAnsi="Comic Sans MS"/>
            <w:b/>
            <w:bCs/>
            <w:noProof/>
          </w:rPr>
          <w:t>2</w:t>
        </w:r>
        <w:r w:rsidRPr="00DA5E88">
          <w:rPr>
            <w:rFonts w:ascii="Comic Sans MS" w:hAnsi="Comic Sans MS"/>
            <w:b/>
            <w:bCs/>
            <w:noProof/>
          </w:rPr>
          <w:fldChar w:fldCharType="end"/>
        </w:r>
        <w:r w:rsidRPr="00DA5E88">
          <w:rPr>
            <w:rFonts w:ascii="Comic Sans MS" w:hAnsi="Comic Sans MS"/>
            <w:b/>
            <w:bCs/>
          </w:rPr>
          <w:t xml:space="preserve"> | </w:t>
        </w:r>
        <w:r w:rsidRPr="00DA5E88">
          <w:rPr>
            <w:rFonts w:ascii="Comic Sans MS" w:hAnsi="Comic Sans MS"/>
            <w:spacing w:val="60"/>
          </w:rPr>
          <w:t>Page</w:t>
        </w:r>
      </w:p>
    </w:sdtContent>
  </w:sdt>
  <w:p w:rsidR="00DA5E88" w:rsidRDefault="00DA5E88" w14:paraId="2C31823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A5E88" w:rsidP="00DA5E88" w:rsidRDefault="00DA5E88" w14:paraId="42D09D37" w14:textId="77777777">
      <w:pPr>
        <w:spacing w:after="0"/>
      </w:pPr>
      <w:r>
        <w:separator/>
      </w:r>
    </w:p>
  </w:footnote>
  <w:footnote w:type="continuationSeparator" w:id="0">
    <w:p w:rsidR="00DA5E88" w:rsidP="00DA5E88" w:rsidRDefault="00DA5E88" w14:paraId="5682859E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2C30"/>
    <w:multiLevelType w:val="hybridMultilevel"/>
    <w:tmpl w:val="442834C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4468CE"/>
    <w:multiLevelType w:val="hybridMultilevel"/>
    <w:tmpl w:val="E0AA63C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5FB65A6"/>
    <w:multiLevelType w:val="hybridMultilevel"/>
    <w:tmpl w:val="AC98E3C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B802EE5"/>
    <w:multiLevelType w:val="hybridMultilevel"/>
    <w:tmpl w:val="36E8DC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90B570A"/>
    <w:multiLevelType w:val="hybridMultilevel"/>
    <w:tmpl w:val="A0ECFE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0E7288C"/>
    <w:multiLevelType w:val="hybridMultilevel"/>
    <w:tmpl w:val="718A405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439A2CCE"/>
    <w:multiLevelType w:val="hybridMultilevel"/>
    <w:tmpl w:val="2EACE9C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59863287">
    <w:abstractNumId w:val="1"/>
  </w:num>
  <w:num w:numId="2" w16cid:durableId="167258489">
    <w:abstractNumId w:val="5"/>
  </w:num>
  <w:num w:numId="3" w16cid:durableId="1731228266">
    <w:abstractNumId w:val="4"/>
  </w:num>
  <w:num w:numId="4" w16cid:durableId="823399532">
    <w:abstractNumId w:val="2"/>
  </w:num>
  <w:num w:numId="5" w16cid:durableId="785805682">
    <w:abstractNumId w:val="0"/>
  </w:num>
  <w:num w:numId="6" w16cid:durableId="1644459636">
    <w:abstractNumId w:val="6"/>
  </w:num>
  <w:num w:numId="7" w16cid:durableId="869143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88"/>
    <w:rsid w:val="00060808"/>
    <w:rsid w:val="000D17AC"/>
    <w:rsid w:val="001F27CF"/>
    <w:rsid w:val="002D343A"/>
    <w:rsid w:val="007E28D7"/>
    <w:rsid w:val="007E5CB4"/>
    <w:rsid w:val="00850ECA"/>
    <w:rsid w:val="009052DD"/>
    <w:rsid w:val="00991194"/>
    <w:rsid w:val="00A96BB7"/>
    <w:rsid w:val="00BF14AF"/>
    <w:rsid w:val="00C55335"/>
    <w:rsid w:val="00CE4F13"/>
    <w:rsid w:val="00D37AC9"/>
    <w:rsid w:val="00DA5E88"/>
    <w:rsid w:val="00EA7696"/>
    <w:rsid w:val="00FE33A6"/>
    <w:rsid w:val="02EEE8D5"/>
    <w:rsid w:val="3C38E3EB"/>
    <w:rsid w:val="6324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8E095D0"/>
  <w15:chartTrackingRefBased/>
  <w15:docId w15:val="{9EC89CE5-C239-4814-9400-EBED126D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DA5E88"/>
    <w:pPr>
      <w:spacing w:after="120" w:line="240" w:lineRule="auto"/>
    </w:pPr>
    <w:rPr>
      <w:rFonts w:ascii="Arial" w:hAnsi="Arial" w:eastAsia="MS Mincho" w:cs="Times New Roman"/>
      <w:kern w:val="0"/>
      <w:sz w:val="20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5E88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A5E88"/>
    <w:rPr>
      <w:rFonts w:asciiTheme="majorHAnsi" w:hAnsiTheme="majorHAnsi" w:eastAsiaTheme="majorEastAsia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rsid w:val="00DA5E88"/>
    <w:pPr>
      <w:spacing w:line="259" w:lineRule="auto"/>
      <w:outlineLvl w:val="9"/>
    </w:pPr>
    <w:rPr>
      <w:rFonts w:ascii="Calibri Light" w:hAnsi="Calibri Light" w:eastAsia="Times New Roman" w:cs="Times New Roman"/>
      <w:color w:val="0D1C2F"/>
    </w:rPr>
  </w:style>
  <w:style w:type="table" w:styleId="TableGrid">
    <w:name w:val="Table Grid"/>
    <w:basedOn w:val="TableNormal"/>
    <w:uiPriority w:val="39"/>
    <w:rsid w:val="00DA5E8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DA5E88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DA5E88"/>
    <w:rPr>
      <w:rFonts w:ascii="Arial" w:hAnsi="Arial" w:eastAsia="MS Mincho" w:cs="Times New Roman"/>
      <w:kern w:val="0"/>
      <w:sz w:val="20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5E88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DA5E88"/>
    <w:rPr>
      <w:rFonts w:ascii="Arial" w:hAnsi="Arial" w:eastAsia="MS Mincho" w:cs="Times New Roman"/>
      <w:kern w:val="0"/>
      <w:sz w:val="20"/>
      <w:szCs w:val="24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D37AC9"/>
    <w:pPr>
      <w:spacing w:after="160" w:line="25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7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image" Target="/media/image2.jpg" Id="rId165941177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1BDF3672FA6C4F99445D0CF89F34A1" ma:contentTypeVersion="17" ma:contentTypeDescription="Create a new document." ma:contentTypeScope="" ma:versionID="e0371bfcb3d1f18cc8bdd0286d4db143">
  <xsd:schema xmlns:xsd="http://www.w3.org/2001/XMLSchema" xmlns:xs="http://www.w3.org/2001/XMLSchema" xmlns:p="http://schemas.microsoft.com/office/2006/metadata/properties" xmlns:ns2="2709b3c3-83f0-4ce8-ae08-959966bdc174" xmlns:ns3="7c84f142-924f-4c56-9a37-4140113a9984" targetNamespace="http://schemas.microsoft.com/office/2006/metadata/properties" ma:root="true" ma:fieldsID="906d6bfcbdae298ca4d5a26d7127cb65" ns2:_="" ns3:_="">
    <xsd:import namespace="2709b3c3-83f0-4ce8-ae08-959966bdc174"/>
    <xsd:import namespace="7c84f142-924f-4c56-9a37-4140113a9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9b3c3-83f0-4ce8-ae08-959966bdc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566bee7-0bfc-495e-b5d2-02f2c0550c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4f142-924f-4c56-9a37-4140113a9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67215ca-d170-40f4-9a99-5d7a8f5f3ffd}" ma:internalName="TaxCatchAll" ma:showField="CatchAllData" ma:web="7c84f142-924f-4c56-9a37-4140113a99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09b3c3-83f0-4ce8-ae08-959966bdc174">
      <Terms xmlns="http://schemas.microsoft.com/office/infopath/2007/PartnerControls"/>
    </lcf76f155ced4ddcb4097134ff3c332f>
    <TaxCatchAll xmlns="7c84f142-924f-4c56-9a37-4140113a998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0F534-23DA-4CF1-8DB3-7091FD438E8D}"/>
</file>

<file path=customXml/itemProps2.xml><?xml version="1.0" encoding="utf-8"?>
<ds:datastoreItem xmlns:ds="http://schemas.openxmlformats.org/officeDocument/2006/customXml" ds:itemID="{7AD8F1ED-93FD-449F-AC84-9B86EC62D1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B9DD0B-4AA8-4921-9951-4A0BFA507370}">
  <ds:schemaRefs>
    <ds:schemaRef ds:uri="http://schemas.microsoft.com/office/2006/documentManagement/types"/>
    <ds:schemaRef ds:uri="http://www.w3.org/XML/1998/namespace"/>
    <ds:schemaRef ds:uri="2709b3c3-83f0-4ce8-ae08-959966bdc174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7c84f142-924f-4c56-9a37-4140113a9984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EA7D55A-609A-40FF-8B6D-1BB7164690F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Human Resource Services Kent</dc:creator>
  <keywords/>
  <dc:description/>
  <lastModifiedBy>Emily  Anderson</lastModifiedBy>
  <revision>7</revision>
  <dcterms:created xsi:type="dcterms:W3CDTF">2025-01-30T09:19:00.0000000Z</dcterms:created>
  <dcterms:modified xsi:type="dcterms:W3CDTF">2026-06-09T12:50:46.0558827Z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0x010100FF1BDF3672FA6C4F99445D0CF89F34A1</vt:lpwstr>
  </property>
  <property fmtid="{D5CDD505-2E9C-101B-9397-08002B2CF9AE}" pid="3" name="MediaServiceImageTags">
    <vt:lpwstr/>
  </property>
</Properties>
</file>