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bookmarkStart w:name="_Hlk113007270" w:id="0"/>
    <w:p w:rsidRPr="00450981" w:rsidR="00DA5E88" w:rsidP="00DA5E88" w:rsidRDefault="00E46A5A" w14:paraId="72DFA614" w14:textId="5A98C136">
      <w:pPr>
        <w:spacing w:after="0"/>
        <w:jc w:val="center"/>
        <w:rPr>
          <w:rFonts w:ascii="Comic Sans MS" w:hAnsi="Comic Sans MS"/>
          <w:sz w:val="72"/>
          <w:szCs w:val="72"/>
        </w:rPr>
      </w:pPr>
      <w:r w:rsidRPr="00450981">
        <w:rPr>
          <w:rFonts w:ascii="Comic Sans MS" w:hAnsi="Comic Sans MS"/>
          <w:noProof/>
        </w:rPr>
        <mc:AlternateContent>
          <mc:Choice Requires="wps">
            <w:drawing>
              <wp:inline distT="0" distB="0" distL="0" distR="0" wp14:anchorId="313909F6" wp14:editId="743FF7EF">
                <wp:extent cx="304800" cy="304800"/>
                <wp:effectExtent l="0" t="0" r="0" b="0"/>
                <wp:docPr id="116640909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style="width:24pt;height:24pt;visibility:visible;mso-wrap-style:square;mso-left-percent:-10001;mso-top-percent:-10001;mso-position-horizontal:absolute;mso-position-horizontal-relative:char;mso-position-vertical:absolute;mso-position-vertical-relative:line;mso-left-percent:-10001;mso-top-percent:-10001;v-text-anchor:top" alt="Image preview" o:spid="_x0000_s1026" filled="f" stroked="f" w14:anchorId="048A32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Pr="00450981" w:rsidR="00DA5E88" w:rsidP="4B2B9F16" w:rsidRDefault="00E46A5A" w14:paraId="08C8F4FF" w14:textId="5115CF83">
      <w:pPr>
        <w:spacing w:after="0"/>
        <w:jc w:val="center"/>
        <w:rPr>
          <w:rFonts w:ascii="Comic Sans MS" w:hAnsi="Comic Sans MS"/>
          <w:sz w:val="72"/>
          <w:szCs w:val="72"/>
        </w:rPr>
      </w:pPr>
      <w:r w:rsidRPr="00450981">
        <w:rPr>
          <w:rFonts w:ascii="Comic Sans MS" w:hAnsi="Comic Sans MS"/>
          <w:noProof/>
          <w:sz w:val="72"/>
          <w:szCs w:val="72"/>
        </w:rPr>
        <w:drawing>
          <wp:inline distT="0" distB="0" distL="0" distR="0" wp14:anchorId="0A87908F" wp14:editId="18CB7A0C">
            <wp:extent cx="3638550" cy="2571750"/>
            <wp:effectExtent l="0" t="0" r="0" b="0"/>
            <wp:docPr id="160424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0" cy="2571750"/>
                    </a:xfrm>
                    <a:prstGeom prst="rect">
                      <a:avLst/>
                    </a:prstGeom>
                    <a:noFill/>
                  </pic:spPr>
                </pic:pic>
              </a:graphicData>
            </a:graphic>
          </wp:inline>
        </w:drawing>
      </w:r>
    </w:p>
    <w:p w:rsidRPr="00450981" w:rsidR="00E46A5A" w:rsidP="4B2B9F16" w:rsidRDefault="00E46A5A" w14:paraId="7E047949" w14:textId="77777777">
      <w:pPr>
        <w:spacing w:after="0"/>
        <w:jc w:val="center"/>
        <w:rPr>
          <w:rFonts w:ascii="Comic Sans MS" w:hAnsi="Comic Sans MS"/>
          <w:sz w:val="72"/>
          <w:szCs w:val="72"/>
        </w:rPr>
      </w:pPr>
    </w:p>
    <w:bookmarkEnd w:id="0"/>
    <w:p w:rsidRPr="00450981" w:rsidR="002A1D67" w:rsidRDefault="00781A28" w14:paraId="2F9AFAAF" w14:textId="7EF2BD03">
      <w:pPr>
        <w:jc w:val="center"/>
        <w:rPr>
          <w:rFonts w:ascii="Comic Sans MS" w:hAnsi="Comic Sans MS" w:eastAsia="Times New Roman" w:cs="Arial"/>
          <w:sz w:val="22"/>
          <w:szCs w:val="22"/>
          <w:u w:val="single"/>
          <w:lang w:eastAsia="en-GB"/>
        </w:rPr>
      </w:pPr>
      <w:r w:rsidRPr="00781A28">
        <w:rPr>
          <w:rFonts w:ascii="Comic Sans MS" w:hAnsi="Comic Sans MS"/>
          <w:b/>
          <w:bCs/>
          <w:sz w:val="72"/>
          <w:szCs w:val="72"/>
        </w:rPr>
        <w:t xml:space="preserve">Clear </w:t>
      </w:r>
      <w:r>
        <w:rPr>
          <w:rFonts w:ascii="Comic Sans MS" w:hAnsi="Comic Sans MS"/>
          <w:b/>
          <w:bCs/>
          <w:sz w:val="72"/>
          <w:szCs w:val="72"/>
        </w:rPr>
        <w:t>R</w:t>
      </w:r>
      <w:r w:rsidRPr="00781A28">
        <w:rPr>
          <w:rFonts w:ascii="Comic Sans MS" w:hAnsi="Comic Sans MS"/>
          <w:b/>
          <w:bCs/>
          <w:sz w:val="72"/>
          <w:szCs w:val="72"/>
        </w:rPr>
        <w:t xml:space="preserve">eporting </w:t>
      </w:r>
      <w:r>
        <w:rPr>
          <w:rFonts w:ascii="Comic Sans MS" w:hAnsi="Comic Sans MS"/>
          <w:b/>
          <w:bCs/>
          <w:sz w:val="72"/>
          <w:szCs w:val="72"/>
        </w:rPr>
        <w:t>P</w:t>
      </w:r>
      <w:r w:rsidRPr="00781A28">
        <w:rPr>
          <w:rFonts w:ascii="Comic Sans MS" w:hAnsi="Comic Sans MS"/>
          <w:b/>
          <w:bCs/>
          <w:sz w:val="72"/>
          <w:szCs w:val="72"/>
        </w:rPr>
        <w:t xml:space="preserve">rocedures </w:t>
      </w:r>
    </w:p>
    <w:p w:rsidRPr="00450981" w:rsidR="00BF14AF" w:rsidRDefault="00BF14AF" w14:paraId="506FC51C" w14:textId="77777777">
      <w:pPr>
        <w:rPr>
          <w:rFonts w:ascii="Comic Sans MS" w:hAnsi="Comic Sans MS"/>
        </w:rPr>
      </w:pPr>
    </w:p>
    <w:p w:rsidRPr="00450981" w:rsidR="00DA5E88" w:rsidRDefault="00DA5E88" w14:paraId="56935A1E" w14:textId="77777777">
      <w:pPr>
        <w:rPr>
          <w:rFonts w:ascii="Comic Sans MS" w:hAnsi="Comic Sans MS"/>
        </w:rPr>
      </w:pPr>
    </w:p>
    <w:p w:rsidRPr="00450981" w:rsidR="00DA5E88" w:rsidRDefault="00DA5E88" w14:paraId="70CB96BD" w14:textId="77777777">
      <w:pPr>
        <w:rPr>
          <w:rFonts w:ascii="Comic Sans MS" w:hAnsi="Comic Sans MS"/>
        </w:rPr>
      </w:pPr>
    </w:p>
    <w:p w:rsidRPr="00450981" w:rsidR="00DA5E88" w:rsidRDefault="00DA5E88" w14:paraId="5FDA23B9" w14:textId="77777777">
      <w:pPr>
        <w:rPr>
          <w:rFonts w:ascii="Comic Sans MS" w:hAnsi="Comic Sans MS"/>
        </w:rPr>
      </w:pPr>
    </w:p>
    <w:p w:rsidRPr="00450981" w:rsidR="00DA5E88" w:rsidRDefault="00DA5E88" w14:paraId="6E6EE9D7" w14:textId="77777777">
      <w:pPr>
        <w:rPr>
          <w:rFonts w:ascii="Comic Sans MS" w:hAnsi="Comic Sans MS"/>
        </w:rPr>
      </w:pPr>
    </w:p>
    <w:p w:rsidRPr="00450981" w:rsidR="00DA5E88" w:rsidRDefault="00DA5E88" w14:paraId="1ED052CC" w14:textId="77777777">
      <w:pPr>
        <w:rPr>
          <w:rFonts w:ascii="Comic Sans MS" w:hAnsi="Comic Sans MS"/>
        </w:rPr>
      </w:pPr>
    </w:p>
    <w:tbl>
      <w:tblPr>
        <w:tblStyle w:val="TableGrid"/>
        <w:tblW w:w="0" w:type="auto"/>
        <w:tblInd w:w="0" w:type="dxa"/>
        <w:tblLook w:val="04A0" w:firstRow="1" w:lastRow="0" w:firstColumn="1" w:lastColumn="0" w:noHBand="0" w:noVBand="1"/>
      </w:tblPr>
      <w:tblGrid>
        <w:gridCol w:w="5228"/>
        <w:gridCol w:w="5228"/>
      </w:tblGrid>
      <w:tr w:rsidRPr="00450981" w:rsidR="00EF1D9A" w:rsidTr="01D81B04" w14:paraId="024481D0" w14:textId="77777777">
        <w:trPr>
          <w:trHeight w:val="558"/>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AD65AD" w:rsidP="003B145E" w:rsidRDefault="00AD65AD" w14:paraId="3499CFF0"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 xml:space="preserve">Policy Reviewed by: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2A1D67" w:rsidRDefault="00467CE3" w14:paraId="45BF9A19" w14:textId="77777777">
            <w:pPr>
              <w:spacing w:after="0"/>
              <w:rPr>
                <w:rFonts w:ascii="Comic Sans MS" w:hAnsi="Comic Sans MS" w:eastAsia="Times New Roman" w:cs="Arial"/>
                <w:sz w:val="22"/>
                <w:szCs w:val="22"/>
                <w:u w:val="single"/>
                <w:lang w:eastAsia="en-GB"/>
              </w:rPr>
            </w:pPr>
            <w:r w:rsidRPr="00450981">
              <w:rPr>
                <w:rFonts w:ascii="Comic Sans MS" w:hAnsi="Comic Sans MS"/>
                <w:sz w:val="22"/>
                <w:szCs w:val="22"/>
              </w:rPr>
              <w:t>Louie’s Helping Hands Trustees / Designated Safeguarding Lead</w:t>
            </w:r>
          </w:p>
          <w:p w:rsidRPr="00450981" w:rsidR="00AD65AD" w:rsidP="01D81B04" w:rsidRDefault="00AD65AD" w14:paraId="0BCAE875" w14:textId="5A27D913">
            <w:pPr>
              <w:spacing w:after="0"/>
              <w:rPr>
                <w:rFonts w:ascii="Comic Sans MS" w:hAnsi="Comic Sans MS" w:eastAsiaTheme="minorEastAsia" w:cstheme="minorBidi"/>
                <w:sz w:val="22"/>
                <w:szCs w:val="22"/>
              </w:rPr>
            </w:pPr>
          </w:p>
        </w:tc>
      </w:tr>
      <w:tr w:rsidRPr="00450981" w:rsidR="00EF1D9A" w:rsidTr="01D81B04" w14:paraId="14DBE8A1" w14:textId="77777777">
        <w:trPr>
          <w:trHeight w:val="559"/>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AD65AD" w:rsidP="003B145E" w:rsidRDefault="00AD65AD" w14:paraId="1934A99C"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 xml:space="preserve">Date: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AD65AD" w:rsidP="01D81B04" w:rsidRDefault="00E46A5A" w14:paraId="145B7D20" w14:textId="1B602CE9">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18-06-2026</w:t>
            </w:r>
          </w:p>
        </w:tc>
      </w:tr>
      <w:tr w:rsidRPr="00450981" w:rsidR="00EF1D9A" w:rsidTr="01D81B04" w14:paraId="28514587" w14:textId="77777777">
        <w:trPr>
          <w:trHeight w:val="133"/>
        </w:trPr>
        <w:tc>
          <w:tcPr>
            <w:tcW w:w="5228" w:type="dxa"/>
            <w:tcBorders>
              <w:top w:val="single" w:color="auto" w:sz="4" w:space="0"/>
              <w:left w:val="nil"/>
              <w:bottom w:val="single" w:color="auto" w:sz="4" w:space="0"/>
              <w:right w:val="nil"/>
            </w:tcBorders>
          </w:tcPr>
          <w:p w:rsidRPr="00450981" w:rsidR="00AD65AD" w:rsidP="003B145E" w:rsidRDefault="00AD65AD" w14:paraId="53781E36" w14:textId="77777777">
            <w:pPr>
              <w:spacing w:after="0"/>
              <w:rPr>
                <w:rFonts w:ascii="Comic Sans MS" w:hAnsi="Comic Sans MS" w:eastAsiaTheme="minorHAnsi" w:cstheme="minorBidi"/>
                <w:sz w:val="22"/>
                <w:szCs w:val="22"/>
              </w:rPr>
            </w:pPr>
          </w:p>
        </w:tc>
        <w:tc>
          <w:tcPr>
            <w:tcW w:w="5228" w:type="dxa"/>
            <w:tcBorders>
              <w:top w:val="single" w:color="auto" w:sz="4" w:space="0"/>
              <w:left w:val="nil"/>
              <w:bottom w:val="single" w:color="auto" w:sz="4" w:space="0"/>
              <w:right w:val="nil"/>
            </w:tcBorders>
          </w:tcPr>
          <w:p w:rsidRPr="00450981" w:rsidR="00AD65AD" w:rsidP="003B145E" w:rsidRDefault="00AD65AD" w14:paraId="422BE086" w14:textId="77777777">
            <w:pPr>
              <w:spacing w:after="0"/>
              <w:rPr>
                <w:rFonts w:ascii="Comic Sans MS" w:hAnsi="Comic Sans MS" w:eastAsiaTheme="minorHAnsi" w:cstheme="minorBidi"/>
                <w:sz w:val="22"/>
                <w:szCs w:val="22"/>
              </w:rPr>
            </w:pPr>
          </w:p>
        </w:tc>
      </w:tr>
      <w:tr w:rsidRPr="00450981" w:rsidR="00EF1D9A" w:rsidTr="01D81B04" w14:paraId="0CF513DF"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AD65AD" w:rsidP="003B145E" w:rsidRDefault="00AD65AD" w14:paraId="50E52582"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Policy Verified by:</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2A1D67" w:rsidRDefault="00735ADD" w14:paraId="01F389BF" w14:textId="77777777">
            <w:pPr>
              <w:spacing w:after="0"/>
              <w:rPr>
                <w:rFonts w:ascii="Comic Sans MS" w:hAnsi="Comic Sans MS" w:eastAsia="Times New Roman" w:cs="Arial"/>
                <w:sz w:val="22"/>
                <w:szCs w:val="22"/>
                <w:u w:val="single"/>
                <w:lang w:eastAsia="en-GB"/>
              </w:rPr>
            </w:pPr>
            <w:r w:rsidRPr="00450981">
              <w:rPr>
                <w:rFonts w:ascii="Comic Sans MS" w:hAnsi="Comic Sans MS"/>
                <w:sz w:val="22"/>
                <w:szCs w:val="22"/>
              </w:rPr>
              <w:t>Board of Trustees</w:t>
            </w:r>
          </w:p>
          <w:p w:rsidRPr="00450981" w:rsidR="00AD65AD" w:rsidP="003B145E" w:rsidRDefault="00AD65AD" w14:paraId="01DCC16D" w14:textId="6049955A">
            <w:pPr>
              <w:spacing w:after="0"/>
              <w:rPr>
                <w:rFonts w:ascii="Comic Sans MS" w:hAnsi="Comic Sans MS" w:eastAsiaTheme="minorHAnsi" w:cstheme="minorBidi"/>
                <w:sz w:val="22"/>
                <w:szCs w:val="22"/>
              </w:rPr>
            </w:pPr>
          </w:p>
        </w:tc>
      </w:tr>
      <w:tr w:rsidRPr="00450981" w:rsidR="00AD65AD" w:rsidTr="01D81B04" w14:paraId="4460CD06"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AD65AD" w:rsidP="003B145E" w:rsidRDefault="00AD65AD" w14:paraId="3107F801"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Date:</w:t>
            </w:r>
          </w:p>
        </w:tc>
        <w:tc>
          <w:tcPr>
            <w:tcW w:w="5228" w:type="dxa"/>
            <w:tcBorders>
              <w:top w:val="single" w:color="auto" w:sz="4" w:space="0"/>
              <w:left w:val="single" w:color="auto" w:sz="4" w:space="0"/>
              <w:bottom w:val="single" w:color="auto" w:sz="4" w:space="0"/>
              <w:right w:val="single" w:color="auto" w:sz="4" w:space="0"/>
            </w:tcBorders>
            <w:vAlign w:val="center"/>
          </w:tcPr>
          <w:p w:rsidRPr="00450981" w:rsidR="00AD65AD" w:rsidP="01D81B04" w:rsidRDefault="00E46A5A" w14:paraId="19C20C5B" w14:textId="5EB8688A">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19-06-2026</w:t>
            </w:r>
          </w:p>
        </w:tc>
      </w:tr>
    </w:tbl>
    <w:p w:rsidRPr="00450981" w:rsidR="00AD65AD" w:rsidP="00AD65AD" w:rsidRDefault="00AD65AD" w14:paraId="50A625B9" w14:textId="77777777">
      <w:pPr>
        <w:spacing w:after="0"/>
        <w:rPr>
          <w:rFonts w:ascii="Comic Sans MS" w:hAnsi="Comic Sans MS" w:eastAsiaTheme="minorHAnsi" w:cstheme="minorBidi"/>
          <w:sz w:val="22"/>
          <w:szCs w:val="22"/>
        </w:rPr>
      </w:pPr>
    </w:p>
    <w:tbl>
      <w:tblPr>
        <w:tblStyle w:val="TableGrid"/>
        <w:tblW w:w="0" w:type="auto"/>
        <w:tblInd w:w="0" w:type="dxa"/>
        <w:tblLook w:val="04A0" w:firstRow="1" w:lastRow="0" w:firstColumn="1" w:lastColumn="0" w:noHBand="0" w:noVBand="1"/>
      </w:tblPr>
      <w:tblGrid>
        <w:gridCol w:w="5228"/>
        <w:gridCol w:w="5228"/>
      </w:tblGrid>
      <w:tr w:rsidRPr="00450981" w:rsidR="00AD65AD" w:rsidTr="01D81B04" w14:paraId="38B15F8A"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AD65AD" w:rsidP="003B145E" w:rsidRDefault="00AD65AD" w14:paraId="110217C1"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Date for Next Review:</w:t>
            </w:r>
          </w:p>
        </w:tc>
        <w:tc>
          <w:tcPr>
            <w:tcW w:w="5228" w:type="dxa"/>
            <w:tcBorders>
              <w:top w:val="single" w:color="auto" w:sz="4" w:space="0"/>
              <w:left w:val="single" w:color="auto" w:sz="4" w:space="0"/>
              <w:bottom w:val="single" w:color="auto" w:sz="4" w:space="0"/>
              <w:right w:val="single" w:color="auto" w:sz="4" w:space="0"/>
            </w:tcBorders>
            <w:vAlign w:val="center"/>
          </w:tcPr>
          <w:p w:rsidRPr="00450981" w:rsidR="00AD65AD" w:rsidP="01D81B04" w:rsidRDefault="00E46A5A" w14:paraId="18561005" w14:textId="53E4D44C">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19-06-2027</w:t>
            </w:r>
          </w:p>
        </w:tc>
      </w:tr>
    </w:tbl>
    <w:p w:rsidR="002A1D67" w:rsidP="00781A28" w:rsidRDefault="002A1D67" w14:paraId="2002FF4A" w14:textId="6AFEB039">
      <w:pPr>
        <w:pStyle w:val="Heading1"/>
        <w:rPr>
          <w:rFonts w:ascii="Comic Sans MS" w:hAnsi="Comic Sans MS" w:eastAsia="Times New Roman" w:cs="Arial"/>
          <w:color w:val="auto"/>
          <w:sz w:val="22"/>
          <w:szCs w:val="22"/>
          <w:u w:val="single"/>
          <w:lang w:eastAsia="en-GB"/>
        </w:rPr>
      </w:pPr>
    </w:p>
    <w:p w:rsidR="00781A28" w:rsidP="00781A28" w:rsidRDefault="00781A28" w14:paraId="25AB7044" w14:textId="77777777">
      <w:pPr>
        <w:rPr>
          <w:lang w:eastAsia="en-GB"/>
        </w:rPr>
      </w:pPr>
    </w:p>
    <w:p w:rsidR="00781A28" w:rsidP="004A7F77" w:rsidRDefault="00781A28" w14:paraId="0B45FE5F" w14:textId="77777777">
      <w:pPr>
        <w:pStyle w:val="Head1"/>
      </w:pPr>
      <w:r w:rsidRPr="005B7412">
        <w:lastRenderedPageBreak/>
        <w:t>1. Purpose</w:t>
      </w:r>
    </w:p>
    <w:p w:rsidRPr="004A7F77" w:rsidR="004A7F77" w:rsidP="004A7F77" w:rsidRDefault="004A7F77" w14:paraId="0B9838C5" w14:textId="77777777">
      <w:pPr>
        <w:pStyle w:val="Head1"/>
        <w:rPr>
          <w:sz w:val="22"/>
          <w:szCs w:val="22"/>
        </w:rPr>
      </w:pPr>
    </w:p>
    <w:p w:rsidRPr="00781A28" w:rsidR="00781A28" w:rsidP="004A7F77" w:rsidRDefault="00781A28" w14:paraId="173C4AF8" w14:textId="77777777">
      <w:p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Louie’s Helping Hands is committed to ensuring that all safeguarding concerns are reported clearly, promptly and appropriately so that children and young people are protected from harm. This policy sets out the procedures for reporting safeguarding concerns, disclosures, allegations and whistleblowing matters.</w:t>
      </w:r>
    </w:p>
    <w:p w:rsidR="004A7F77" w:rsidP="004A7F77" w:rsidRDefault="004A7F77" w14:paraId="02F35672" w14:textId="77777777">
      <w:pPr>
        <w:pStyle w:val="Head1"/>
      </w:pPr>
    </w:p>
    <w:p w:rsidRPr="00781A28" w:rsidR="00781A28" w:rsidP="004A7F77" w:rsidRDefault="00781A28" w14:paraId="7F14D85E" w14:textId="69C69948">
      <w:pPr>
        <w:pStyle w:val="Head1"/>
      </w:pPr>
      <w:r w:rsidRPr="00781A28">
        <w:t>2. Scope</w:t>
      </w:r>
    </w:p>
    <w:p w:rsidR="004A7F77" w:rsidP="004A7F77" w:rsidRDefault="004A7F77" w14:paraId="033A1F20" w14:textId="77777777">
      <w:pPr>
        <w:spacing w:after="0"/>
        <w:rPr>
          <w:rFonts w:ascii="Comic Sans MS" w:hAnsi="Comic Sans MS" w:eastAsia="Times New Roman" w:cs="Segoe UI"/>
          <w:sz w:val="22"/>
          <w:szCs w:val="22"/>
          <w:lang w:eastAsia="en-GB"/>
        </w:rPr>
      </w:pPr>
    </w:p>
    <w:p w:rsidRPr="00781A28" w:rsidR="00781A28" w:rsidP="004A7F77" w:rsidRDefault="00781A28" w14:paraId="5DBD8AE7" w14:textId="4C480D7C">
      <w:p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This policy applies to all trustees, volunteers, staff, sessional workers, contractors and anyone acting on behalf of Louie’s Helping Hands, including during:</w:t>
      </w:r>
    </w:p>
    <w:p w:rsidRPr="00781A28" w:rsidR="00781A28" w:rsidP="004A7F77" w:rsidRDefault="00781A28" w14:paraId="4B86AA64" w14:textId="77777777">
      <w:pPr>
        <w:numPr>
          <w:ilvl w:val="0"/>
          <w:numId w:val="4"/>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Therapeutic sessions and activities</w:t>
      </w:r>
    </w:p>
    <w:p w:rsidRPr="00781A28" w:rsidR="00781A28" w:rsidP="004A7F77" w:rsidRDefault="00781A28" w14:paraId="08439C71" w14:textId="77777777">
      <w:pPr>
        <w:numPr>
          <w:ilvl w:val="0"/>
          <w:numId w:val="4"/>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Fundraising and community events</w:t>
      </w:r>
    </w:p>
    <w:p w:rsidRPr="00781A28" w:rsidR="00781A28" w:rsidP="004A7F77" w:rsidRDefault="00781A28" w14:paraId="24D553EC" w14:textId="77777777">
      <w:pPr>
        <w:numPr>
          <w:ilvl w:val="0"/>
          <w:numId w:val="4"/>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Online or digital communication</w:t>
      </w:r>
    </w:p>
    <w:p w:rsidRPr="00781A28" w:rsidR="00781A28" w:rsidP="004A7F77" w:rsidRDefault="00781A28" w14:paraId="27015968" w14:textId="77777777">
      <w:pPr>
        <w:numPr>
          <w:ilvl w:val="0"/>
          <w:numId w:val="4"/>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Transport arrangements</w:t>
      </w:r>
    </w:p>
    <w:p w:rsidRPr="00781A28" w:rsidR="00781A28" w:rsidP="004A7F77" w:rsidRDefault="00781A28" w14:paraId="79CFA7FF" w14:textId="77777777">
      <w:pPr>
        <w:numPr>
          <w:ilvl w:val="0"/>
          <w:numId w:val="4"/>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Visits, trips and partnership work</w:t>
      </w:r>
    </w:p>
    <w:p w:rsidR="004A7F77" w:rsidP="004A7F77" w:rsidRDefault="004A7F77" w14:paraId="1C918833" w14:textId="77777777">
      <w:pPr>
        <w:pStyle w:val="Head1"/>
      </w:pPr>
    </w:p>
    <w:p w:rsidR="00781A28" w:rsidP="004A7F77" w:rsidRDefault="00781A28" w14:paraId="2E6CCAD6" w14:textId="67C8C745">
      <w:pPr>
        <w:pStyle w:val="Head1"/>
      </w:pPr>
      <w:r w:rsidRPr="00781A28">
        <w:t>3. Key Principles</w:t>
      </w:r>
    </w:p>
    <w:p w:rsidRPr="004A7F77" w:rsidR="004A7F77" w:rsidP="004A7F77" w:rsidRDefault="004A7F77" w14:paraId="4F2F6C65" w14:textId="77777777">
      <w:pPr>
        <w:pStyle w:val="Head1"/>
        <w:rPr>
          <w:sz w:val="22"/>
          <w:szCs w:val="22"/>
        </w:rPr>
      </w:pPr>
    </w:p>
    <w:p w:rsidRPr="00781A28" w:rsidR="00781A28" w:rsidP="004A7F77" w:rsidRDefault="00781A28" w14:paraId="1EAE4E7C" w14:textId="77777777">
      <w:pPr>
        <w:numPr>
          <w:ilvl w:val="0"/>
          <w:numId w:val="5"/>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Safeguarding concerns must never be ignored.</w:t>
      </w:r>
    </w:p>
    <w:p w:rsidRPr="00781A28" w:rsidR="00781A28" w:rsidP="004A7F77" w:rsidRDefault="00781A28" w14:paraId="20059D40" w14:textId="77777777">
      <w:pPr>
        <w:numPr>
          <w:ilvl w:val="0"/>
          <w:numId w:val="5"/>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Everyone has a responsibility to act immediately if they are worried about a child.</w:t>
      </w:r>
    </w:p>
    <w:p w:rsidRPr="00781A28" w:rsidR="00781A28" w:rsidP="004A7F77" w:rsidRDefault="00781A28" w14:paraId="126E6E8E" w14:textId="77777777">
      <w:pPr>
        <w:numPr>
          <w:ilvl w:val="0"/>
          <w:numId w:val="5"/>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Concerns must be reported on the same day they arise.</w:t>
      </w:r>
    </w:p>
    <w:p w:rsidRPr="00781A28" w:rsidR="00781A28" w:rsidP="004A7F77" w:rsidRDefault="00781A28" w14:paraId="3193E9F2" w14:textId="77777777">
      <w:pPr>
        <w:numPr>
          <w:ilvl w:val="0"/>
          <w:numId w:val="5"/>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Accurate, factual recording is essential.</w:t>
      </w:r>
    </w:p>
    <w:p w:rsidRPr="00781A28" w:rsidR="00781A28" w:rsidP="004A7F77" w:rsidRDefault="00781A28" w14:paraId="1282B0C6" w14:textId="77777777">
      <w:pPr>
        <w:numPr>
          <w:ilvl w:val="0"/>
          <w:numId w:val="5"/>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 welfare of the child is always the paramount consideration.</w:t>
      </w:r>
    </w:p>
    <w:p w:rsidR="004A7F77" w:rsidP="004A7F77" w:rsidRDefault="004A7F77" w14:paraId="147A01FD" w14:textId="77777777">
      <w:pPr>
        <w:pStyle w:val="Head1"/>
      </w:pPr>
    </w:p>
    <w:p w:rsidRPr="00781A28" w:rsidR="00781A28" w:rsidP="004A7F77" w:rsidRDefault="00781A28" w14:paraId="3AC456D3" w14:textId="70A01C27">
      <w:pPr>
        <w:pStyle w:val="Head1"/>
      </w:pPr>
      <w:r w:rsidRPr="00781A28">
        <w:t>4. What Must Be Reported</w:t>
      </w:r>
    </w:p>
    <w:p w:rsidR="00A877B0" w:rsidP="004A7F77" w:rsidRDefault="00A877B0" w14:paraId="240554DA" w14:textId="77777777">
      <w:pPr>
        <w:spacing w:after="0"/>
        <w:rPr>
          <w:rFonts w:ascii="Comic Sans MS" w:hAnsi="Comic Sans MS" w:eastAsia="Times New Roman" w:cs="Segoe UI"/>
          <w:sz w:val="22"/>
          <w:szCs w:val="22"/>
          <w:lang w:eastAsia="en-GB"/>
        </w:rPr>
      </w:pPr>
    </w:p>
    <w:p w:rsidRPr="00781A28" w:rsidR="00781A28" w:rsidP="004A7F77" w:rsidRDefault="00781A28" w14:paraId="1943ADA7" w14:textId="7A90E746">
      <w:p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A report must be made if:</w:t>
      </w:r>
    </w:p>
    <w:p w:rsidRPr="00781A28" w:rsidR="00781A28" w:rsidP="004A7F77" w:rsidRDefault="00781A28" w14:paraId="5469A0B4" w14:textId="77777777">
      <w:pPr>
        <w:numPr>
          <w:ilvl w:val="0"/>
          <w:numId w:val="6"/>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A child or young person discloses abuse or neglect.</w:t>
      </w:r>
    </w:p>
    <w:p w:rsidRPr="00781A28" w:rsidR="00781A28" w:rsidP="004A7F77" w:rsidRDefault="00781A28" w14:paraId="73470CB4" w14:textId="77777777">
      <w:pPr>
        <w:numPr>
          <w:ilvl w:val="0"/>
          <w:numId w:val="6"/>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There are observations or indicators of abuse, neglect, exploitation or harm.</w:t>
      </w:r>
    </w:p>
    <w:p w:rsidRPr="00781A28" w:rsidR="00781A28" w:rsidP="004A7F77" w:rsidRDefault="00781A28" w14:paraId="07BF4423" w14:textId="77777777">
      <w:pPr>
        <w:numPr>
          <w:ilvl w:val="0"/>
          <w:numId w:val="6"/>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A child’s behaviour or presentation causes concern.</w:t>
      </w:r>
    </w:p>
    <w:p w:rsidRPr="00781A28" w:rsidR="00781A28" w:rsidP="004A7F77" w:rsidRDefault="00781A28" w14:paraId="4FA5B82C" w14:textId="77777777">
      <w:pPr>
        <w:numPr>
          <w:ilvl w:val="0"/>
          <w:numId w:val="6"/>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There is a concern about poor practice, unsafe behaviour or boundary violations by an adult.</w:t>
      </w:r>
    </w:p>
    <w:p w:rsidRPr="00781A28" w:rsidR="00781A28" w:rsidP="004A7F77" w:rsidRDefault="00781A28" w14:paraId="23975870" w14:textId="77777777">
      <w:pPr>
        <w:numPr>
          <w:ilvl w:val="0"/>
          <w:numId w:val="6"/>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An allegation is made against a trustee, volunteer, staff member or contractor.</w:t>
      </w:r>
    </w:p>
    <w:p w:rsidR="00781A28" w:rsidP="004A7F77" w:rsidRDefault="00781A28" w14:paraId="00287C1C" w14:textId="77777777">
      <w:pPr>
        <w:numPr>
          <w:ilvl w:val="0"/>
          <w:numId w:val="6"/>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There is concern about online safety, inappropriate communication or image use.</w:t>
      </w:r>
    </w:p>
    <w:p w:rsidR="00A877B0" w:rsidP="00A877B0" w:rsidRDefault="00A877B0" w14:paraId="6B209AAC" w14:textId="77777777">
      <w:pPr>
        <w:spacing w:after="0"/>
        <w:ind w:left="360"/>
        <w:rPr>
          <w:rFonts w:ascii="Comic Sans MS" w:hAnsi="Comic Sans MS" w:eastAsia="Times New Roman" w:cs="Segoe UI"/>
          <w:sz w:val="22"/>
          <w:szCs w:val="22"/>
          <w:lang w:eastAsia="en-GB"/>
        </w:rPr>
      </w:pPr>
    </w:p>
    <w:p w:rsidR="00A877B0" w:rsidP="004A7F77" w:rsidRDefault="00A877B0" w14:paraId="07052F5B" w14:textId="77777777">
      <w:pPr>
        <w:pStyle w:val="Head1"/>
      </w:pPr>
    </w:p>
    <w:p w:rsidR="00A877B0" w:rsidP="004A7F77" w:rsidRDefault="00A877B0" w14:paraId="437AE71B" w14:textId="77777777">
      <w:pPr>
        <w:pStyle w:val="Head1"/>
      </w:pPr>
    </w:p>
    <w:p w:rsidR="00A877B0" w:rsidP="004A7F77" w:rsidRDefault="00A877B0" w14:paraId="04653591" w14:textId="77777777">
      <w:pPr>
        <w:pStyle w:val="Head1"/>
      </w:pPr>
    </w:p>
    <w:p w:rsidRPr="00781A28" w:rsidR="00781A28" w:rsidP="004A7F77" w:rsidRDefault="00781A28" w14:paraId="2C2DF339" w14:textId="5D00D7D7">
      <w:pPr>
        <w:pStyle w:val="Head1"/>
      </w:pPr>
      <w:r w:rsidRPr="00781A28">
        <w:lastRenderedPageBreak/>
        <w:t>5. How to Report a Concern</w:t>
      </w:r>
    </w:p>
    <w:p w:rsidR="00A877B0" w:rsidP="00A877B0" w:rsidRDefault="00A877B0" w14:paraId="4E61E44E" w14:textId="77777777">
      <w:pPr>
        <w:spacing w:after="0"/>
        <w:ind w:left="720"/>
        <w:rPr>
          <w:rFonts w:ascii="Comic Sans MS" w:hAnsi="Comic Sans MS" w:eastAsia="Times New Roman" w:cs="Segoe UI"/>
          <w:sz w:val="22"/>
          <w:szCs w:val="22"/>
          <w:lang w:eastAsia="en-GB"/>
        </w:rPr>
      </w:pPr>
    </w:p>
    <w:p w:rsidRPr="00781A28" w:rsidR="00781A28" w:rsidP="004A7F77" w:rsidRDefault="00781A28" w14:paraId="79D89C42" w14:textId="5CDABBC2">
      <w:pPr>
        <w:numPr>
          <w:ilvl w:val="0"/>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Immediate Action</w:t>
      </w:r>
    </w:p>
    <w:p w:rsidRPr="00781A28" w:rsidR="00781A28" w:rsidP="004A7F77" w:rsidRDefault="00781A28" w14:paraId="05EF944E" w14:textId="77777777">
      <w:pPr>
        <w:numPr>
          <w:ilvl w:val="1"/>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If a child is at immediate risk of harm, contact emergency services (999) straight away.</w:t>
      </w:r>
    </w:p>
    <w:p w:rsidRPr="00781A28" w:rsidR="00781A28" w:rsidP="004A7F77" w:rsidRDefault="00781A28" w14:paraId="53191F6B" w14:textId="77777777">
      <w:pPr>
        <w:numPr>
          <w:ilvl w:val="1"/>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Then inform the Designated Safeguarding Lead as soon as possible.</w:t>
      </w:r>
    </w:p>
    <w:p w:rsidRPr="00781A28" w:rsidR="00781A28" w:rsidP="004A7F77" w:rsidRDefault="00781A28" w14:paraId="05D736B9" w14:textId="77777777">
      <w:pPr>
        <w:numPr>
          <w:ilvl w:val="0"/>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Internal Reporting</w:t>
      </w:r>
    </w:p>
    <w:p w:rsidRPr="00781A28" w:rsidR="00781A28" w:rsidP="004A7F77" w:rsidRDefault="00781A28" w14:paraId="2C5B0B6F" w14:textId="77777777">
      <w:pPr>
        <w:numPr>
          <w:ilvl w:val="1"/>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 xml:space="preserve">All concerns must be reported immediately and on the same day to the: </w:t>
      </w:r>
    </w:p>
    <w:p w:rsidRPr="00781A28" w:rsidR="00781A28" w:rsidP="004A7F77" w:rsidRDefault="00781A28" w14:paraId="3BD26BF4" w14:textId="77777777">
      <w:pPr>
        <w:numPr>
          <w:ilvl w:val="2"/>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Designated Safeguarding Lead (DSL), or</w:t>
      </w:r>
    </w:p>
    <w:p w:rsidRPr="00781A28" w:rsidR="00781A28" w:rsidP="004A7F77" w:rsidRDefault="00781A28" w14:paraId="12844630" w14:textId="77777777">
      <w:pPr>
        <w:numPr>
          <w:ilvl w:val="2"/>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Deputy DSL if the DSL is unavailable.</w:t>
      </w:r>
    </w:p>
    <w:p w:rsidRPr="00781A28" w:rsidR="00781A28" w:rsidP="004A7F77" w:rsidRDefault="00781A28" w14:paraId="77854B0B" w14:textId="77777777">
      <w:pPr>
        <w:numPr>
          <w:ilvl w:val="1"/>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Concerns must not be discussed with anyone else unless directed by the DSL.</w:t>
      </w:r>
    </w:p>
    <w:p w:rsidRPr="00781A28" w:rsidR="00781A28" w:rsidP="004A7F77" w:rsidRDefault="00781A28" w14:paraId="4F9CDA42" w14:textId="77777777">
      <w:pPr>
        <w:numPr>
          <w:ilvl w:val="0"/>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Recording the Concern</w:t>
      </w:r>
    </w:p>
    <w:p w:rsidRPr="00781A28" w:rsidR="00781A28" w:rsidP="004A7F77" w:rsidRDefault="00781A28" w14:paraId="4F6DFA28" w14:textId="77777777">
      <w:pPr>
        <w:numPr>
          <w:ilvl w:val="1"/>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Record the concern as soon as possible using clear, factual language.</w:t>
      </w:r>
    </w:p>
    <w:p w:rsidRPr="00781A28" w:rsidR="00781A28" w:rsidP="004A7F77" w:rsidRDefault="00781A28" w14:paraId="4922A4C0" w14:textId="77777777">
      <w:pPr>
        <w:numPr>
          <w:ilvl w:val="1"/>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 xml:space="preserve">Include: </w:t>
      </w:r>
    </w:p>
    <w:p w:rsidRPr="00781A28" w:rsidR="00781A28" w:rsidP="004A7F77" w:rsidRDefault="00781A28" w14:paraId="511739E2" w14:textId="77777777">
      <w:pPr>
        <w:numPr>
          <w:ilvl w:val="2"/>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Date, time and location</w:t>
      </w:r>
    </w:p>
    <w:p w:rsidRPr="00781A28" w:rsidR="00781A28" w:rsidP="004A7F77" w:rsidRDefault="00781A28" w14:paraId="03146EAB" w14:textId="77777777">
      <w:pPr>
        <w:numPr>
          <w:ilvl w:val="2"/>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Names of those involved</w:t>
      </w:r>
    </w:p>
    <w:p w:rsidRPr="00781A28" w:rsidR="00781A28" w:rsidP="004A7F77" w:rsidRDefault="00781A28" w14:paraId="41E64840" w14:textId="77777777">
      <w:pPr>
        <w:numPr>
          <w:ilvl w:val="2"/>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What was said or observed (using the child’s own words where possible)</w:t>
      </w:r>
    </w:p>
    <w:p w:rsidRPr="00781A28" w:rsidR="00781A28" w:rsidP="004A7F77" w:rsidRDefault="00781A28" w14:paraId="3A6E8696" w14:textId="77777777">
      <w:pPr>
        <w:numPr>
          <w:ilvl w:val="2"/>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Any action taken</w:t>
      </w:r>
    </w:p>
    <w:p w:rsidR="00781A28" w:rsidP="004A7F77" w:rsidRDefault="00781A28" w14:paraId="3D2DEFF9" w14:textId="77777777">
      <w:pPr>
        <w:numPr>
          <w:ilvl w:val="1"/>
          <w:numId w:val="7"/>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Do not include personal opinions or assumptions.</w:t>
      </w:r>
    </w:p>
    <w:p w:rsidRPr="00781A28" w:rsidR="00394F89" w:rsidP="00394F89" w:rsidRDefault="00394F89" w14:paraId="5DB21D3B" w14:textId="77777777">
      <w:pPr>
        <w:spacing w:after="0"/>
        <w:ind w:left="1440"/>
        <w:rPr>
          <w:rFonts w:ascii="Comic Sans MS" w:hAnsi="Comic Sans MS" w:eastAsia="Times New Roman" w:cs="Segoe UI"/>
          <w:sz w:val="22"/>
          <w:szCs w:val="22"/>
          <w:lang w:eastAsia="en-GB"/>
        </w:rPr>
      </w:pPr>
    </w:p>
    <w:p w:rsidRPr="00781A28" w:rsidR="00781A28" w:rsidP="004A7F77" w:rsidRDefault="00781A28" w14:paraId="265C083D" w14:textId="77777777">
      <w:pPr>
        <w:pStyle w:val="Head1"/>
      </w:pPr>
      <w:r w:rsidRPr="00781A28">
        <w:t>6. Role of the Designated Safeguarding Lead</w:t>
      </w:r>
    </w:p>
    <w:p w:rsidR="00394F89" w:rsidP="004A7F77" w:rsidRDefault="00394F89" w14:paraId="5FB3C7C1" w14:textId="77777777">
      <w:pPr>
        <w:spacing w:after="0"/>
        <w:rPr>
          <w:rFonts w:ascii="Comic Sans MS" w:hAnsi="Comic Sans MS" w:eastAsia="Times New Roman" w:cs="Segoe UI"/>
          <w:sz w:val="22"/>
          <w:szCs w:val="22"/>
          <w:lang w:eastAsia="en-GB"/>
        </w:rPr>
      </w:pPr>
    </w:p>
    <w:p w:rsidRPr="00781A28" w:rsidR="00781A28" w:rsidP="004A7F77" w:rsidRDefault="00781A28" w14:paraId="33B4CB67" w14:textId="151848F6">
      <w:p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 Designated Safeguarding Lead is responsible for:</w:t>
      </w:r>
    </w:p>
    <w:p w:rsidRPr="00781A28" w:rsidR="00781A28" w:rsidP="004A7F77" w:rsidRDefault="00781A28" w14:paraId="39EBED95" w14:textId="77777777">
      <w:pPr>
        <w:numPr>
          <w:ilvl w:val="0"/>
          <w:numId w:val="8"/>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Reviewing and assessing safeguarding information.</w:t>
      </w:r>
    </w:p>
    <w:p w:rsidRPr="00781A28" w:rsidR="00781A28" w:rsidP="004A7F77" w:rsidRDefault="00781A28" w14:paraId="2B064BB1" w14:textId="77777777">
      <w:pPr>
        <w:numPr>
          <w:ilvl w:val="0"/>
          <w:numId w:val="8"/>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 xml:space="preserve">Deciding whether a referral is required to: </w:t>
      </w:r>
    </w:p>
    <w:p w:rsidRPr="00781A28" w:rsidR="00781A28" w:rsidP="004A7F77" w:rsidRDefault="00781A28" w14:paraId="2B92819F" w14:textId="77777777">
      <w:pPr>
        <w:numPr>
          <w:ilvl w:val="1"/>
          <w:numId w:val="8"/>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Children’s Social Care</w:t>
      </w:r>
    </w:p>
    <w:p w:rsidRPr="00781A28" w:rsidR="00781A28" w:rsidP="004A7F77" w:rsidRDefault="00781A28" w14:paraId="2E836CB5" w14:textId="77777777">
      <w:pPr>
        <w:numPr>
          <w:ilvl w:val="1"/>
          <w:numId w:val="8"/>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 Police</w:t>
      </w:r>
    </w:p>
    <w:p w:rsidRPr="00781A28" w:rsidR="00781A28" w:rsidP="004A7F77" w:rsidRDefault="00781A28" w14:paraId="02EE1B39" w14:textId="77777777">
      <w:pPr>
        <w:numPr>
          <w:ilvl w:val="1"/>
          <w:numId w:val="8"/>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 Local Authority Designated Officer (LADO)</w:t>
      </w:r>
    </w:p>
    <w:p w:rsidRPr="00781A28" w:rsidR="00781A28" w:rsidP="004A7F77" w:rsidRDefault="00781A28" w14:paraId="0397076B" w14:textId="77777777">
      <w:pPr>
        <w:numPr>
          <w:ilvl w:val="1"/>
          <w:numId w:val="8"/>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 Charity Commission</w:t>
      </w:r>
    </w:p>
    <w:p w:rsidRPr="00781A28" w:rsidR="00781A28" w:rsidP="004A7F77" w:rsidRDefault="00781A28" w14:paraId="54043FB5" w14:textId="77777777">
      <w:pPr>
        <w:numPr>
          <w:ilvl w:val="0"/>
          <w:numId w:val="8"/>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Making and following up referrals.</w:t>
      </w:r>
    </w:p>
    <w:p w:rsidRPr="00781A28" w:rsidR="00781A28" w:rsidP="004A7F77" w:rsidRDefault="00781A28" w14:paraId="420CD730" w14:textId="77777777">
      <w:pPr>
        <w:numPr>
          <w:ilvl w:val="0"/>
          <w:numId w:val="8"/>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Maintaining secure and confidential safeguarding records.</w:t>
      </w:r>
    </w:p>
    <w:p w:rsidR="00781A28" w:rsidP="004A7F77" w:rsidRDefault="00781A28" w14:paraId="01A83232" w14:textId="77777777">
      <w:pPr>
        <w:numPr>
          <w:ilvl w:val="0"/>
          <w:numId w:val="8"/>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Providing advice and support to staff and volunteers.</w:t>
      </w:r>
    </w:p>
    <w:p w:rsidR="00394F89" w:rsidP="00394F89" w:rsidRDefault="00394F89" w14:paraId="034C76B7" w14:textId="77777777">
      <w:pPr>
        <w:spacing w:after="0"/>
        <w:ind w:left="360"/>
        <w:rPr>
          <w:rFonts w:ascii="Comic Sans MS" w:hAnsi="Comic Sans MS" w:eastAsia="Times New Roman" w:cs="Segoe UI"/>
          <w:sz w:val="22"/>
          <w:szCs w:val="22"/>
          <w:lang w:eastAsia="en-GB"/>
        </w:rPr>
      </w:pPr>
    </w:p>
    <w:p w:rsidRPr="00781A28" w:rsidR="00394F89" w:rsidP="004A7F77" w:rsidRDefault="00781A28" w14:paraId="7F748978" w14:textId="45596741">
      <w:pPr>
        <w:pStyle w:val="Head1"/>
      </w:pPr>
      <w:r w:rsidRPr="00781A28">
        <w:t>7. Allegations Against Adults</w:t>
      </w:r>
    </w:p>
    <w:p w:rsidR="00394F89" w:rsidP="00394F89" w:rsidRDefault="00394F89" w14:paraId="54AE6AD9" w14:textId="77777777">
      <w:pPr>
        <w:spacing w:after="0"/>
        <w:ind w:left="360"/>
        <w:rPr>
          <w:rFonts w:ascii="Comic Sans MS" w:hAnsi="Comic Sans MS" w:eastAsia="Times New Roman" w:cs="Segoe UI"/>
          <w:sz w:val="22"/>
          <w:szCs w:val="22"/>
          <w:lang w:eastAsia="en-GB"/>
        </w:rPr>
      </w:pPr>
    </w:p>
    <w:p w:rsidRPr="00394F89" w:rsidR="00781A28" w:rsidP="00394F89" w:rsidRDefault="00781A28" w14:paraId="36D1CA3D" w14:textId="04DE0690">
      <w:pPr>
        <w:numPr>
          <w:ilvl w:val="0"/>
          <w:numId w:val="9"/>
        </w:numPr>
        <w:spacing w:after="0"/>
        <w:rPr>
          <w:rFonts w:ascii="Comic Sans MS" w:hAnsi="Comic Sans MS" w:eastAsia="Times New Roman" w:cs="Segoe UI"/>
          <w:sz w:val="22"/>
          <w:szCs w:val="22"/>
          <w:lang w:eastAsia="en-GB"/>
        </w:rPr>
      </w:pPr>
      <w:r w:rsidRPr="00394F89">
        <w:rPr>
          <w:rFonts w:ascii="Comic Sans MS" w:hAnsi="Comic Sans MS" w:eastAsia="Times New Roman" w:cs="Segoe UI"/>
          <w:sz w:val="22"/>
          <w:szCs w:val="22"/>
          <w:lang w:eastAsia="en-GB"/>
        </w:rPr>
        <w:t>Any allegation or concern about the behaviour of a trustee, volunteer, staff member or contractor must be reported immediately to the DSL.</w:t>
      </w:r>
    </w:p>
    <w:p w:rsidRPr="00781A28" w:rsidR="00781A28" w:rsidP="004A7F77" w:rsidRDefault="00781A28" w14:paraId="29484EBB" w14:textId="77777777">
      <w:pPr>
        <w:numPr>
          <w:ilvl w:val="0"/>
          <w:numId w:val="9"/>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If the concern involves the DSL, it must be reported directly to the Chair of Trustees.</w:t>
      </w:r>
    </w:p>
    <w:p w:rsidRPr="00781A28" w:rsidR="00781A28" w:rsidP="004A7F77" w:rsidRDefault="00781A28" w14:paraId="56011F85" w14:textId="77777777">
      <w:pPr>
        <w:numPr>
          <w:ilvl w:val="0"/>
          <w:numId w:val="9"/>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 individual who is the subject of the allegation must not be involved in decision-making.</w:t>
      </w:r>
    </w:p>
    <w:p w:rsidR="00781A28" w:rsidP="004A7F77" w:rsidRDefault="00781A28" w14:paraId="04230504" w14:textId="77777777">
      <w:pPr>
        <w:numPr>
          <w:ilvl w:val="0"/>
          <w:numId w:val="9"/>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Louie’s Helping Hands will follow local authority and statutory guidance when managing allegations.</w:t>
      </w:r>
    </w:p>
    <w:p w:rsidR="00BD1E12" w:rsidP="004A7F77" w:rsidRDefault="00BD1E12" w14:paraId="24304A44" w14:textId="77777777">
      <w:pPr>
        <w:spacing w:after="0"/>
        <w:ind w:left="720"/>
        <w:rPr>
          <w:rFonts w:ascii="Comic Sans MS" w:hAnsi="Comic Sans MS" w:eastAsia="Times New Roman" w:cs="Segoe UI"/>
          <w:sz w:val="22"/>
          <w:szCs w:val="22"/>
          <w:lang w:eastAsia="en-GB"/>
        </w:rPr>
      </w:pPr>
    </w:p>
    <w:p w:rsidR="00394F89" w:rsidP="004A7F77" w:rsidRDefault="00394F89" w14:paraId="0F52C671" w14:textId="77777777">
      <w:pPr>
        <w:spacing w:after="0"/>
        <w:ind w:left="720"/>
        <w:rPr>
          <w:rFonts w:ascii="Comic Sans MS" w:hAnsi="Comic Sans MS" w:eastAsia="Times New Roman" w:cs="Segoe UI"/>
          <w:sz w:val="22"/>
          <w:szCs w:val="22"/>
          <w:lang w:eastAsia="en-GB"/>
        </w:rPr>
      </w:pPr>
    </w:p>
    <w:p w:rsidR="00BD1E12" w:rsidP="004A7F77" w:rsidRDefault="00BD1E12" w14:paraId="4E5287B5" w14:textId="31017483">
      <w:pPr>
        <w:pStyle w:val="Head1"/>
      </w:pPr>
      <w:r w:rsidRPr="00BD1E12">
        <w:lastRenderedPageBreak/>
        <w:t>8. Kent Safeguarding Contacts</w:t>
      </w:r>
    </w:p>
    <w:p w:rsidR="005B7412" w:rsidP="004A7F77" w:rsidRDefault="005B7412" w14:paraId="399B292B" w14:textId="77777777">
      <w:pPr>
        <w:pStyle w:val="Head1"/>
      </w:pPr>
    </w:p>
    <w:tbl>
      <w:tblPr>
        <w:tblStyle w:val="GridTable4-Accent4"/>
        <w:tblW w:w="0" w:type="auto"/>
        <w:tblLook w:val="04A0" w:firstRow="1" w:lastRow="0" w:firstColumn="1" w:lastColumn="0" w:noHBand="0" w:noVBand="1"/>
      </w:tblPr>
      <w:tblGrid>
        <w:gridCol w:w="5264"/>
        <w:gridCol w:w="5264"/>
      </w:tblGrid>
      <w:tr w:rsidR="00BD1E12" w:rsidTr="00BD1E12" w14:paraId="1A65F3C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64" w:type="dxa"/>
          </w:tcPr>
          <w:p w:rsidRPr="00BD1E12" w:rsidR="00BD1E12" w:rsidP="004A7F77" w:rsidRDefault="00BD1E12" w14:paraId="0518353D" w14:textId="0B5A1F2B">
            <w:pPr>
              <w:spacing w:after="0"/>
              <w:rPr>
                <w:rFonts w:ascii="Comic Sans MS" w:hAnsi="Comic Sans MS" w:eastAsia="Times New Roman" w:cs="Segoe UI"/>
                <w:b w:val="0"/>
                <w:bCs w:val="0"/>
                <w:sz w:val="22"/>
                <w:szCs w:val="22"/>
                <w:lang w:eastAsia="en-GB"/>
              </w:rPr>
            </w:pPr>
            <w:r w:rsidRPr="00BD1E12">
              <w:rPr>
                <w:rFonts w:ascii="Comic Sans MS" w:hAnsi="Comic Sans MS" w:eastAsia="Times New Roman" w:cs="Segoe UI"/>
                <w:b w:val="0"/>
                <w:bCs w:val="0"/>
                <w:sz w:val="22"/>
                <w:szCs w:val="22"/>
                <w:lang w:eastAsia="en-GB"/>
              </w:rPr>
              <w:t>Service</w:t>
            </w:r>
          </w:p>
        </w:tc>
        <w:tc>
          <w:tcPr>
            <w:tcW w:w="5264" w:type="dxa"/>
          </w:tcPr>
          <w:p w:rsidRPr="00BD1E12" w:rsidR="00BD1E12" w:rsidP="004A7F77" w:rsidRDefault="00BD1E12" w14:paraId="0CBF1A70" w14:textId="273560B0">
            <w:pPr>
              <w:spacing w:after="0"/>
              <w:cnfStyle w:val="100000000000" w:firstRow="1" w:lastRow="0" w:firstColumn="0" w:lastColumn="0" w:oddVBand="0" w:evenVBand="0" w:oddHBand="0" w:evenHBand="0" w:firstRowFirstColumn="0" w:firstRowLastColumn="0" w:lastRowFirstColumn="0" w:lastRowLastColumn="0"/>
              <w:rPr>
                <w:rFonts w:ascii="Comic Sans MS" w:hAnsi="Comic Sans MS" w:eastAsia="Times New Roman" w:cs="Segoe UI"/>
                <w:b w:val="0"/>
                <w:bCs w:val="0"/>
                <w:sz w:val="22"/>
                <w:szCs w:val="22"/>
                <w:lang w:eastAsia="en-GB"/>
              </w:rPr>
            </w:pPr>
            <w:r w:rsidRPr="00BD1E12">
              <w:rPr>
                <w:rFonts w:ascii="Comic Sans MS" w:hAnsi="Comic Sans MS" w:eastAsia="Times New Roman" w:cs="Segoe UI"/>
                <w:b w:val="0"/>
                <w:bCs w:val="0"/>
                <w:sz w:val="22"/>
                <w:szCs w:val="22"/>
                <w:lang w:eastAsia="en-GB"/>
              </w:rPr>
              <w:t xml:space="preserve">Contact details </w:t>
            </w:r>
          </w:p>
        </w:tc>
      </w:tr>
      <w:tr w:rsidR="00BD1E12" w:rsidTr="00BD1E12" w14:paraId="383531A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64" w:type="dxa"/>
          </w:tcPr>
          <w:p w:rsidRPr="00BD1E12" w:rsidR="00BD1E12" w:rsidP="004A7F77" w:rsidRDefault="00BD1E12" w14:paraId="5446293B" w14:textId="602A227A">
            <w:pPr>
              <w:spacing w:after="0"/>
              <w:rPr>
                <w:rFonts w:ascii="Comic Sans MS" w:hAnsi="Comic Sans MS" w:eastAsia="Times New Roman" w:cs="Segoe UI"/>
                <w:b w:val="0"/>
                <w:bCs w:val="0"/>
                <w:sz w:val="22"/>
                <w:szCs w:val="22"/>
                <w:lang w:eastAsia="en-GB"/>
              </w:rPr>
            </w:pPr>
            <w:r w:rsidRPr="00BD1E12">
              <w:rPr>
                <w:rFonts w:ascii="Comic Sans MS" w:hAnsi="Comic Sans MS" w:eastAsia="Times New Roman" w:cs="Segoe UI"/>
                <w:b w:val="0"/>
                <w:bCs w:val="0"/>
                <w:sz w:val="22"/>
                <w:szCs w:val="22"/>
                <w:lang w:eastAsia="en-GB"/>
              </w:rPr>
              <w:t>Kent Children’s Social Services (Daytime)</w:t>
            </w:r>
          </w:p>
        </w:tc>
        <w:tc>
          <w:tcPr>
            <w:tcW w:w="5264" w:type="dxa"/>
          </w:tcPr>
          <w:p w:rsidRPr="00BD1E12" w:rsidR="00BD1E12" w:rsidP="004A7F77" w:rsidRDefault="00BD1E12" w14:paraId="22A893A7" w14:textId="5271FD8A">
            <w:pPr>
              <w:spacing w:after="0"/>
              <w:cnfStyle w:val="000000100000" w:firstRow="0" w:lastRow="0" w:firstColumn="0" w:lastColumn="0" w:oddVBand="0" w:evenVBand="0" w:oddHBand="1" w:evenHBand="0" w:firstRowFirstColumn="0" w:firstRowLastColumn="0" w:lastRowFirstColumn="0" w:lastRowLastColumn="0"/>
              <w:rPr>
                <w:rFonts w:ascii="Comic Sans MS" w:hAnsi="Comic Sans MS" w:eastAsia="Times New Roman" w:cs="Segoe UI"/>
                <w:sz w:val="22"/>
                <w:szCs w:val="22"/>
                <w:lang w:eastAsia="en-GB"/>
              </w:rPr>
            </w:pPr>
            <w:r w:rsidRPr="00BD1E12">
              <w:rPr>
                <w:rFonts w:ascii="Comic Sans MS" w:hAnsi="Comic Sans MS" w:eastAsia="Times New Roman" w:cs="Segoe UI"/>
                <w:sz w:val="22"/>
                <w:szCs w:val="22"/>
                <w:lang w:eastAsia="en-GB"/>
              </w:rPr>
              <w:t>Phone: 03000</w:t>
            </w:r>
            <w:r w:rsidRPr="00BD1E12">
              <w:rPr>
                <w:rFonts w:ascii="Times New Roman" w:hAnsi="Times New Roman" w:eastAsia="Times New Roman"/>
                <w:sz w:val="22"/>
                <w:szCs w:val="22"/>
                <w:lang w:eastAsia="en-GB"/>
              </w:rPr>
              <w:t> </w:t>
            </w:r>
            <w:r w:rsidRPr="00BD1E12">
              <w:rPr>
                <w:rFonts w:ascii="Comic Sans MS" w:hAnsi="Comic Sans MS" w:eastAsia="Times New Roman" w:cs="Segoe UI"/>
                <w:sz w:val="22"/>
                <w:szCs w:val="22"/>
                <w:lang w:eastAsia="en-GB"/>
              </w:rPr>
              <w:t>41</w:t>
            </w:r>
            <w:r w:rsidRPr="00BD1E12">
              <w:rPr>
                <w:rFonts w:ascii="Times New Roman" w:hAnsi="Times New Roman" w:eastAsia="Times New Roman"/>
                <w:sz w:val="22"/>
                <w:szCs w:val="22"/>
                <w:lang w:eastAsia="en-GB"/>
              </w:rPr>
              <w:t> </w:t>
            </w:r>
            <w:r w:rsidRPr="00BD1E12">
              <w:rPr>
                <w:rFonts w:ascii="Comic Sans MS" w:hAnsi="Comic Sans MS" w:eastAsia="Times New Roman" w:cs="Segoe UI"/>
                <w:sz w:val="22"/>
                <w:szCs w:val="22"/>
                <w:lang w:eastAsia="en-GB"/>
              </w:rPr>
              <w:t>11</w:t>
            </w:r>
            <w:r w:rsidRPr="00BD1E12">
              <w:rPr>
                <w:rFonts w:ascii="Times New Roman" w:hAnsi="Times New Roman" w:eastAsia="Times New Roman"/>
                <w:sz w:val="22"/>
                <w:szCs w:val="22"/>
                <w:lang w:eastAsia="en-GB"/>
              </w:rPr>
              <w:t> </w:t>
            </w:r>
            <w:r w:rsidRPr="00BD1E12">
              <w:rPr>
                <w:rFonts w:ascii="Comic Sans MS" w:hAnsi="Comic Sans MS" w:eastAsia="Times New Roman" w:cs="Segoe UI"/>
                <w:sz w:val="22"/>
                <w:szCs w:val="22"/>
                <w:lang w:eastAsia="en-GB"/>
              </w:rPr>
              <w:t>11, Email: social.services@kent.gov.uk</w:t>
            </w:r>
          </w:p>
        </w:tc>
      </w:tr>
      <w:tr w:rsidR="00BD1E12" w:rsidTr="00BD1E12" w14:paraId="542FB601" w14:textId="77777777">
        <w:tc>
          <w:tcPr>
            <w:cnfStyle w:val="001000000000" w:firstRow="0" w:lastRow="0" w:firstColumn="1" w:lastColumn="0" w:oddVBand="0" w:evenVBand="0" w:oddHBand="0" w:evenHBand="0" w:firstRowFirstColumn="0" w:firstRowLastColumn="0" w:lastRowFirstColumn="0" w:lastRowLastColumn="0"/>
            <w:tcW w:w="5264" w:type="dxa"/>
          </w:tcPr>
          <w:p w:rsidRPr="00BD1E12" w:rsidR="00BD1E12" w:rsidP="004A7F77" w:rsidRDefault="00BD1E12" w14:paraId="6BBDBDA9" w14:textId="1FC4D77C">
            <w:pPr>
              <w:spacing w:after="0"/>
              <w:rPr>
                <w:rFonts w:ascii="Comic Sans MS" w:hAnsi="Comic Sans MS" w:eastAsia="Times New Roman" w:cs="Segoe UI"/>
                <w:b w:val="0"/>
                <w:bCs w:val="0"/>
                <w:sz w:val="22"/>
                <w:szCs w:val="22"/>
                <w:lang w:eastAsia="en-GB"/>
              </w:rPr>
            </w:pPr>
            <w:r w:rsidRPr="00BD1E12">
              <w:rPr>
                <w:rFonts w:ascii="Comic Sans MS" w:hAnsi="Comic Sans MS" w:eastAsia="Times New Roman" w:cs="Segoe UI"/>
                <w:b w:val="0"/>
                <w:bCs w:val="0"/>
                <w:sz w:val="22"/>
                <w:szCs w:val="22"/>
                <w:lang w:eastAsia="en-GB"/>
              </w:rPr>
              <w:t>Out-of-Hours/Emergency Duty Team</w:t>
            </w:r>
          </w:p>
        </w:tc>
        <w:tc>
          <w:tcPr>
            <w:tcW w:w="5264" w:type="dxa"/>
          </w:tcPr>
          <w:p w:rsidRPr="00BD1E12" w:rsidR="00BD1E12" w:rsidP="004A7F77" w:rsidRDefault="00BD1E12" w14:paraId="6921E3DE" w14:textId="6954053F">
            <w:pPr>
              <w:spacing w:after="0"/>
              <w:cnfStyle w:val="000000000000" w:firstRow="0" w:lastRow="0" w:firstColumn="0" w:lastColumn="0" w:oddVBand="0" w:evenVBand="0" w:oddHBand="0" w:evenHBand="0" w:firstRowFirstColumn="0" w:firstRowLastColumn="0" w:lastRowFirstColumn="0" w:lastRowLastColumn="0"/>
              <w:rPr>
                <w:rFonts w:ascii="Comic Sans MS" w:hAnsi="Comic Sans MS" w:eastAsia="Times New Roman" w:cs="Segoe UI"/>
                <w:sz w:val="22"/>
                <w:szCs w:val="22"/>
                <w:lang w:eastAsia="en-GB"/>
              </w:rPr>
            </w:pPr>
            <w:r w:rsidRPr="00BD1E12">
              <w:rPr>
                <w:rFonts w:ascii="Comic Sans MS" w:hAnsi="Comic Sans MS" w:eastAsia="Times New Roman" w:cs="Segoe UI"/>
                <w:sz w:val="22"/>
                <w:szCs w:val="22"/>
                <w:lang w:eastAsia="en-GB"/>
              </w:rPr>
              <w:t>Phone: 03000</w:t>
            </w:r>
            <w:r w:rsidRPr="00BD1E12">
              <w:rPr>
                <w:rFonts w:ascii="Times New Roman" w:hAnsi="Times New Roman" w:eastAsia="Times New Roman"/>
                <w:sz w:val="22"/>
                <w:szCs w:val="22"/>
                <w:lang w:eastAsia="en-GB"/>
              </w:rPr>
              <w:t> </w:t>
            </w:r>
            <w:r w:rsidRPr="00BD1E12">
              <w:rPr>
                <w:rFonts w:ascii="Comic Sans MS" w:hAnsi="Comic Sans MS" w:eastAsia="Times New Roman" w:cs="Segoe UI"/>
                <w:sz w:val="22"/>
                <w:szCs w:val="22"/>
                <w:lang w:eastAsia="en-GB"/>
              </w:rPr>
              <w:t>41</w:t>
            </w:r>
            <w:r w:rsidRPr="00BD1E12">
              <w:rPr>
                <w:rFonts w:ascii="Times New Roman" w:hAnsi="Times New Roman" w:eastAsia="Times New Roman"/>
                <w:sz w:val="22"/>
                <w:szCs w:val="22"/>
                <w:lang w:eastAsia="en-GB"/>
              </w:rPr>
              <w:t> </w:t>
            </w:r>
            <w:r w:rsidRPr="00BD1E12">
              <w:rPr>
                <w:rFonts w:ascii="Comic Sans MS" w:hAnsi="Comic Sans MS" w:eastAsia="Times New Roman" w:cs="Segoe UI"/>
                <w:sz w:val="22"/>
                <w:szCs w:val="22"/>
                <w:lang w:eastAsia="en-GB"/>
              </w:rPr>
              <w:t>91</w:t>
            </w:r>
            <w:r w:rsidRPr="00BD1E12">
              <w:rPr>
                <w:rFonts w:ascii="Times New Roman" w:hAnsi="Times New Roman" w:eastAsia="Times New Roman"/>
                <w:sz w:val="22"/>
                <w:szCs w:val="22"/>
                <w:lang w:eastAsia="en-GB"/>
              </w:rPr>
              <w:t> </w:t>
            </w:r>
            <w:r w:rsidRPr="00BD1E12">
              <w:rPr>
                <w:rFonts w:ascii="Comic Sans MS" w:hAnsi="Comic Sans MS" w:eastAsia="Times New Roman" w:cs="Segoe UI"/>
                <w:sz w:val="22"/>
                <w:szCs w:val="22"/>
                <w:lang w:eastAsia="en-GB"/>
              </w:rPr>
              <w:t>91</w:t>
            </w:r>
          </w:p>
        </w:tc>
      </w:tr>
      <w:tr w:rsidR="00BD1E12" w:rsidTr="00BD1E12" w14:paraId="514BC7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64" w:type="dxa"/>
          </w:tcPr>
          <w:p w:rsidRPr="00BD1E12" w:rsidR="00BD1E12" w:rsidP="004A7F77" w:rsidRDefault="00BD1E12" w14:paraId="456635F4" w14:textId="121633C4">
            <w:pPr>
              <w:spacing w:after="0"/>
              <w:rPr>
                <w:rFonts w:ascii="Comic Sans MS" w:hAnsi="Comic Sans MS" w:eastAsia="Times New Roman" w:cs="Segoe UI"/>
                <w:b w:val="0"/>
                <w:bCs w:val="0"/>
                <w:sz w:val="22"/>
                <w:szCs w:val="22"/>
                <w:lang w:eastAsia="en-GB"/>
              </w:rPr>
            </w:pPr>
            <w:r w:rsidRPr="00BD1E12">
              <w:rPr>
                <w:rFonts w:ascii="Comic Sans MS" w:hAnsi="Comic Sans MS" w:eastAsia="Times New Roman" w:cs="Segoe UI"/>
                <w:b w:val="0"/>
                <w:bCs w:val="0"/>
                <w:sz w:val="22"/>
                <w:szCs w:val="22"/>
                <w:lang w:eastAsia="en-GB"/>
              </w:rPr>
              <w:t>Kent Police</w:t>
            </w:r>
          </w:p>
        </w:tc>
        <w:tc>
          <w:tcPr>
            <w:tcW w:w="5264" w:type="dxa"/>
          </w:tcPr>
          <w:p w:rsidRPr="00BD1E12" w:rsidR="00BD1E12" w:rsidP="004A7F77" w:rsidRDefault="00BD1E12" w14:paraId="7D30B990" w14:textId="5687A877">
            <w:pPr>
              <w:spacing w:after="0"/>
              <w:cnfStyle w:val="000000100000" w:firstRow="0" w:lastRow="0" w:firstColumn="0" w:lastColumn="0" w:oddVBand="0" w:evenVBand="0" w:oddHBand="1" w:evenHBand="0" w:firstRowFirstColumn="0" w:firstRowLastColumn="0" w:lastRowFirstColumn="0" w:lastRowLastColumn="0"/>
              <w:rPr>
                <w:rFonts w:ascii="Comic Sans MS" w:hAnsi="Comic Sans MS" w:eastAsia="Times New Roman" w:cs="Segoe UI"/>
                <w:sz w:val="22"/>
                <w:szCs w:val="22"/>
                <w:lang w:eastAsia="en-GB"/>
              </w:rPr>
            </w:pPr>
            <w:r w:rsidRPr="00BD1E12">
              <w:rPr>
                <w:rFonts w:ascii="Comic Sans MS" w:hAnsi="Comic Sans MS" w:eastAsia="Times New Roman" w:cs="Segoe UI"/>
                <w:sz w:val="22"/>
                <w:szCs w:val="22"/>
                <w:lang w:eastAsia="en-GB"/>
              </w:rPr>
              <w:t>Phone: 101 (non-emergency), 999 (emergency)</w:t>
            </w:r>
          </w:p>
        </w:tc>
      </w:tr>
      <w:tr w:rsidR="00BD1E12" w:rsidTr="00BD1E12" w14:paraId="5999C844" w14:textId="77777777">
        <w:tc>
          <w:tcPr>
            <w:cnfStyle w:val="001000000000" w:firstRow="0" w:lastRow="0" w:firstColumn="1" w:lastColumn="0" w:oddVBand="0" w:evenVBand="0" w:oddHBand="0" w:evenHBand="0" w:firstRowFirstColumn="0" w:firstRowLastColumn="0" w:lastRowFirstColumn="0" w:lastRowLastColumn="0"/>
            <w:tcW w:w="5264" w:type="dxa"/>
          </w:tcPr>
          <w:p w:rsidRPr="00BD1E12" w:rsidR="00BD1E12" w:rsidP="004A7F77" w:rsidRDefault="00BD1E12" w14:paraId="631FC30A" w14:textId="177753CE">
            <w:pPr>
              <w:spacing w:after="0"/>
              <w:rPr>
                <w:rFonts w:ascii="Comic Sans MS" w:hAnsi="Comic Sans MS" w:eastAsia="Times New Roman" w:cs="Segoe UI"/>
                <w:b w:val="0"/>
                <w:bCs w:val="0"/>
                <w:sz w:val="22"/>
                <w:szCs w:val="22"/>
                <w:lang w:eastAsia="en-GB"/>
              </w:rPr>
            </w:pPr>
            <w:r w:rsidRPr="00BD1E12">
              <w:rPr>
                <w:rFonts w:ascii="Comic Sans MS" w:hAnsi="Comic Sans MS" w:eastAsia="Times New Roman" w:cs="Segoe UI"/>
                <w:b w:val="0"/>
                <w:bCs w:val="0"/>
                <w:sz w:val="22"/>
                <w:szCs w:val="22"/>
                <w:lang w:eastAsia="en-GB"/>
              </w:rPr>
              <w:t>LADO Referrals (Allegations Against Adults)</w:t>
            </w:r>
          </w:p>
        </w:tc>
        <w:tc>
          <w:tcPr>
            <w:tcW w:w="5264" w:type="dxa"/>
          </w:tcPr>
          <w:p w:rsidRPr="00BD1E12" w:rsidR="00BD1E12" w:rsidP="004A7F77" w:rsidRDefault="00BD1E12" w14:paraId="548A52DD" w14:textId="3951D871">
            <w:pPr>
              <w:spacing w:after="0"/>
              <w:cnfStyle w:val="000000000000" w:firstRow="0" w:lastRow="0" w:firstColumn="0" w:lastColumn="0" w:oddVBand="0" w:evenVBand="0" w:oddHBand="0" w:evenHBand="0" w:firstRowFirstColumn="0" w:firstRowLastColumn="0" w:lastRowFirstColumn="0" w:lastRowLastColumn="0"/>
              <w:rPr>
                <w:rFonts w:ascii="Comic Sans MS" w:hAnsi="Comic Sans MS" w:eastAsia="Times New Roman" w:cs="Segoe UI"/>
                <w:sz w:val="22"/>
                <w:szCs w:val="22"/>
                <w:lang w:eastAsia="en-GB"/>
              </w:rPr>
            </w:pPr>
            <w:r w:rsidRPr="00BD1E12">
              <w:rPr>
                <w:rFonts w:ascii="Comic Sans MS" w:hAnsi="Comic Sans MS" w:eastAsia="Times New Roman" w:cs="Segoe UI"/>
                <w:sz w:val="22"/>
                <w:szCs w:val="22"/>
                <w:lang w:eastAsia="en-GB"/>
              </w:rPr>
              <w:t>Via Kent Children’s Portal; phone: 03000</w:t>
            </w:r>
            <w:r w:rsidRPr="00BD1E12">
              <w:rPr>
                <w:rFonts w:ascii="Times New Roman" w:hAnsi="Times New Roman" w:eastAsia="Times New Roman"/>
                <w:sz w:val="22"/>
                <w:szCs w:val="22"/>
                <w:lang w:eastAsia="en-GB"/>
              </w:rPr>
              <w:t> </w:t>
            </w:r>
            <w:r w:rsidRPr="00BD1E12">
              <w:rPr>
                <w:rFonts w:ascii="Comic Sans MS" w:hAnsi="Comic Sans MS" w:eastAsia="Times New Roman" w:cs="Segoe UI"/>
                <w:sz w:val="22"/>
                <w:szCs w:val="22"/>
                <w:lang w:eastAsia="en-GB"/>
              </w:rPr>
              <w:t>41</w:t>
            </w:r>
            <w:r w:rsidRPr="00BD1E12">
              <w:rPr>
                <w:rFonts w:ascii="Times New Roman" w:hAnsi="Times New Roman" w:eastAsia="Times New Roman"/>
                <w:sz w:val="22"/>
                <w:szCs w:val="22"/>
                <w:lang w:eastAsia="en-GB"/>
              </w:rPr>
              <w:t> </w:t>
            </w:r>
            <w:r w:rsidRPr="00BD1E12">
              <w:rPr>
                <w:rFonts w:ascii="Comic Sans MS" w:hAnsi="Comic Sans MS" w:eastAsia="Times New Roman" w:cs="Segoe UI"/>
                <w:sz w:val="22"/>
                <w:szCs w:val="22"/>
                <w:lang w:eastAsia="en-GB"/>
              </w:rPr>
              <w:t>11</w:t>
            </w:r>
            <w:r w:rsidRPr="00BD1E12">
              <w:rPr>
                <w:rFonts w:ascii="Times New Roman" w:hAnsi="Times New Roman" w:eastAsia="Times New Roman"/>
                <w:sz w:val="22"/>
                <w:szCs w:val="22"/>
                <w:lang w:eastAsia="en-GB"/>
              </w:rPr>
              <w:t> </w:t>
            </w:r>
            <w:r w:rsidRPr="00BD1E12">
              <w:rPr>
                <w:rFonts w:ascii="Comic Sans MS" w:hAnsi="Comic Sans MS" w:eastAsia="Times New Roman" w:cs="Segoe UI"/>
                <w:sz w:val="22"/>
                <w:szCs w:val="22"/>
                <w:lang w:eastAsia="en-GB"/>
              </w:rPr>
              <w:t>11</w:t>
            </w:r>
          </w:p>
        </w:tc>
      </w:tr>
      <w:tr w:rsidR="00BD1E12" w:rsidTr="00BD1E12" w14:paraId="44A8B6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64" w:type="dxa"/>
          </w:tcPr>
          <w:p w:rsidRPr="00BD1E12" w:rsidR="00BD1E12" w:rsidP="004A7F77" w:rsidRDefault="00BD1E12" w14:paraId="7BA4CCB0" w14:textId="339D8C14">
            <w:pPr>
              <w:spacing w:after="0"/>
              <w:rPr>
                <w:rFonts w:ascii="Comic Sans MS" w:hAnsi="Comic Sans MS" w:eastAsia="Times New Roman" w:cs="Segoe UI"/>
                <w:b w:val="0"/>
                <w:bCs w:val="0"/>
                <w:sz w:val="22"/>
                <w:szCs w:val="22"/>
                <w:lang w:eastAsia="en-GB"/>
              </w:rPr>
            </w:pPr>
            <w:r w:rsidRPr="00BD1E12">
              <w:rPr>
                <w:rFonts w:ascii="Comic Sans MS" w:hAnsi="Comic Sans MS" w:eastAsia="Times New Roman" w:cs="Segoe UI"/>
                <w:b w:val="0"/>
                <w:bCs w:val="0"/>
                <w:sz w:val="22"/>
                <w:szCs w:val="22"/>
                <w:lang w:eastAsia="en-GB"/>
              </w:rPr>
              <w:t>Prevent Duty (Radicalisation concern)</w:t>
            </w:r>
          </w:p>
        </w:tc>
        <w:tc>
          <w:tcPr>
            <w:tcW w:w="5264" w:type="dxa"/>
          </w:tcPr>
          <w:p w:rsidRPr="00BD1E12" w:rsidR="00BD1E12" w:rsidP="004A7F77" w:rsidRDefault="00BD1E12" w14:paraId="7C4D8308" w14:textId="257F70E4">
            <w:pPr>
              <w:spacing w:after="0"/>
              <w:cnfStyle w:val="000000100000" w:firstRow="0" w:lastRow="0" w:firstColumn="0" w:lastColumn="0" w:oddVBand="0" w:evenVBand="0" w:oddHBand="1" w:evenHBand="0" w:firstRowFirstColumn="0" w:firstRowLastColumn="0" w:lastRowFirstColumn="0" w:lastRowLastColumn="0"/>
              <w:rPr>
                <w:rFonts w:ascii="Comic Sans MS" w:hAnsi="Comic Sans MS" w:eastAsia="Times New Roman" w:cs="Segoe UI"/>
                <w:sz w:val="22"/>
                <w:szCs w:val="22"/>
                <w:lang w:eastAsia="en-GB"/>
              </w:rPr>
            </w:pPr>
            <w:r w:rsidRPr="00BD1E12">
              <w:rPr>
                <w:rFonts w:ascii="Comic Sans MS" w:hAnsi="Comic Sans MS" w:eastAsia="Times New Roman" w:cs="Segoe UI"/>
                <w:sz w:val="22"/>
                <w:szCs w:val="22"/>
                <w:lang w:eastAsia="en-GB"/>
              </w:rPr>
              <w:t>Email: prevent@kent.gov.uk or preventreferrals@kent.police.uk, ACT Line: 0800</w:t>
            </w:r>
            <w:r w:rsidRPr="00BD1E12">
              <w:rPr>
                <w:rFonts w:ascii="Times New Roman" w:hAnsi="Times New Roman" w:eastAsia="Times New Roman"/>
                <w:sz w:val="22"/>
                <w:szCs w:val="22"/>
                <w:lang w:eastAsia="en-GB"/>
              </w:rPr>
              <w:t> </w:t>
            </w:r>
            <w:r w:rsidRPr="00BD1E12">
              <w:rPr>
                <w:rFonts w:ascii="Comic Sans MS" w:hAnsi="Comic Sans MS" w:eastAsia="Times New Roman" w:cs="Segoe UI"/>
                <w:sz w:val="22"/>
                <w:szCs w:val="22"/>
                <w:lang w:eastAsia="en-GB"/>
              </w:rPr>
              <w:t>011</w:t>
            </w:r>
            <w:r w:rsidRPr="00BD1E12">
              <w:rPr>
                <w:rFonts w:ascii="Times New Roman" w:hAnsi="Times New Roman" w:eastAsia="Times New Roman"/>
                <w:sz w:val="22"/>
                <w:szCs w:val="22"/>
                <w:lang w:eastAsia="en-GB"/>
              </w:rPr>
              <w:t> </w:t>
            </w:r>
            <w:r w:rsidRPr="00BD1E12">
              <w:rPr>
                <w:rFonts w:ascii="Comic Sans MS" w:hAnsi="Comic Sans MS" w:eastAsia="Times New Roman" w:cs="Segoe UI"/>
                <w:sz w:val="22"/>
                <w:szCs w:val="22"/>
                <w:lang w:eastAsia="en-GB"/>
              </w:rPr>
              <w:t>3764</w:t>
            </w:r>
          </w:p>
        </w:tc>
      </w:tr>
    </w:tbl>
    <w:p w:rsidR="005B7412" w:rsidP="004A7F77" w:rsidRDefault="005B7412" w14:paraId="6D744F92" w14:textId="77777777">
      <w:pPr>
        <w:pStyle w:val="Head1"/>
      </w:pPr>
    </w:p>
    <w:p w:rsidR="00BD1E12" w:rsidP="004A7F77" w:rsidRDefault="00BD1E12" w14:paraId="22617C38" w14:textId="017E8300">
      <w:pPr>
        <w:pStyle w:val="Head1"/>
      </w:pPr>
      <w:r>
        <w:t xml:space="preserve">9. External Reporting and Whistleblowing </w:t>
      </w:r>
    </w:p>
    <w:p w:rsidR="00394F89" w:rsidP="004A7F77" w:rsidRDefault="00394F89" w14:paraId="3AABEABD" w14:textId="77777777">
      <w:pPr>
        <w:spacing w:after="0"/>
        <w:rPr>
          <w:rFonts w:ascii="Comic Sans MS" w:hAnsi="Comic Sans MS" w:eastAsia="Times New Roman" w:cs="Segoe UI"/>
          <w:sz w:val="22"/>
          <w:szCs w:val="22"/>
          <w:lang w:eastAsia="en-GB"/>
        </w:rPr>
      </w:pPr>
    </w:p>
    <w:p w:rsidRPr="00781A28" w:rsidR="00781A28" w:rsidP="004A7F77" w:rsidRDefault="00781A28" w14:paraId="3CDEEC3F" w14:textId="75939AF0">
      <w:p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Anyone who feels that a safeguarding concern has not been taken seriously, acted upon, or has been handled inappropriately has a duty to escalate the concern.</w:t>
      </w:r>
    </w:p>
    <w:p w:rsidRPr="00781A28" w:rsidR="00781A28" w:rsidP="004A7F77" w:rsidRDefault="00781A28" w14:paraId="4F1A02C1" w14:textId="77777777">
      <w:p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 xml:space="preserve">Concerns may be raised directly with: </w:t>
      </w:r>
    </w:p>
    <w:p w:rsidRPr="00781A28" w:rsidR="00781A28" w:rsidP="004A7F77" w:rsidRDefault="00781A28" w14:paraId="33E88619" w14:textId="77777777">
      <w:pPr>
        <w:numPr>
          <w:ilvl w:val="0"/>
          <w:numId w:val="15"/>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 Board of Trustees</w:t>
      </w:r>
    </w:p>
    <w:p w:rsidRPr="00BD1E12" w:rsidR="00781A28" w:rsidP="004A7F77" w:rsidRDefault="00781A28" w14:paraId="7A6D3AB4" w14:textId="77777777">
      <w:pPr>
        <w:pStyle w:val="ListParagraph"/>
        <w:numPr>
          <w:ilvl w:val="0"/>
          <w:numId w:val="15"/>
        </w:numPr>
        <w:spacing w:after="0" w:line="240" w:lineRule="auto"/>
        <w:rPr>
          <w:rFonts w:ascii="Comic Sans MS" w:hAnsi="Comic Sans MS" w:eastAsia="Times New Roman" w:cs="Segoe UI"/>
          <w:lang w:eastAsia="en-GB"/>
        </w:rPr>
      </w:pPr>
      <w:r w:rsidRPr="00BD1E12">
        <w:rPr>
          <w:rFonts w:ascii="Comic Sans MS" w:hAnsi="Comic Sans MS" w:eastAsia="Times New Roman" w:cs="Segoe UI"/>
          <w:lang w:eastAsia="en-GB"/>
        </w:rPr>
        <w:t>The Local Authority</w:t>
      </w:r>
    </w:p>
    <w:p w:rsidR="00BD1E12" w:rsidP="004A7F77" w:rsidRDefault="00781A28" w14:paraId="780E8AAB" w14:textId="77777777">
      <w:pPr>
        <w:numPr>
          <w:ilvl w:val="0"/>
          <w:numId w:val="15"/>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 Charity Commission</w:t>
      </w:r>
    </w:p>
    <w:p w:rsidR="00781A28" w:rsidP="004A7F77" w:rsidRDefault="00781A28" w14:paraId="723C0C11" w14:textId="3E525834">
      <w:pPr>
        <w:spacing w:after="0"/>
        <w:rPr>
          <w:rFonts w:ascii="Comic Sans MS" w:hAnsi="Comic Sans MS" w:eastAsia="Times New Roman" w:cs="Segoe UI"/>
          <w:sz w:val="22"/>
          <w:szCs w:val="22"/>
          <w:lang w:eastAsia="en-GB"/>
        </w:rPr>
      </w:pPr>
      <w:r w:rsidRPr="00BD1E12">
        <w:rPr>
          <w:rFonts w:ascii="Comic Sans MS" w:hAnsi="Comic Sans MS" w:eastAsia="Times New Roman" w:cs="Segoe UI"/>
          <w:sz w:val="22"/>
          <w:szCs w:val="22"/>
          <w:lang w:eastAsia="en-GB"/>
        </w:rPr>
        <w:t>Individuals who raise concerns in good faith will be supported and protected from victimisation.</w:t>
      </w:r>
    </w:p>
    <w:p w:rsidRPr="00BD1E12" w:rsidR="00861841" w:rsidP="004A7F77" w:rsidRDefault="00861841" w14:paraId="2C5187DE" w14:textId="77777777">
      <w:pPr>
        <w:spacing w:after="0"/>
        <w:rPr>
          <w:rFonts w:ascii="Comic Sans MS" w:hAnsi="Comic Sans MS" w:eastAsia="Times New Roman" w:cs="Segoe UI"/>
          <w:sz w:val="22"/>
          <w:szCs w:val="22"/>
          <w:lang w:eastAsia="en-GB"/>
        </w:rPr>
      </w:pPr>
    </w:p>
    <w:p w:rsidRPr="00781A28" w:rsidR="00781A28" w:rsidP="004A7F77" w:rsidRDefault="00BD1E12" w14:paraId="04A7CD09" w14:textId="7034C241">
      <w:pPr>
        <w:pStyle w:val="Head1"/>
      </w:pPr>
      <w:r>
        <w:t>10</w:t>
      </w:r>
      <w:r w:rsidRPr="00781A28" w:rsidR="00781A28">
        <w:t>. Confidentiality and Information Sharing</w:t>
      </w:r>
    </w:p>
    <w:p w:rsidR="00861841" w:rsidP="00861841" w:rsidRDefault="00861841" w14:paraId="69EA2201" w14:textId="77777777">
      <w:pPr>
        <w:spacing w:after="0"/>
        <w:ind w:left="360"/>
        <w:rPr>
          <w:rFonts w:ascii="Comic Sans MS" w:hAnsi="Comic Sans MS" w:eastAsia="Times New Roman" w:cs="Segoe UI"/>
          <w:sz w:val="22"/>
          <w:szCs w:val="22"/>
          <w:lang w:eastAsia="en-GB"/>
        </w:rPr>
      </w:pPr>
    </w:p>
    <w:p w:rsidRPr="00861841" w:rsidR="00781A28" w:rsidP="00861841" w:rsidRDefault="00781A28" w14:paraId="34717244" w14:textId="5B87202C">
      <w:pPr>
        <w:numPr>
          <w:ilvl w:val="0"/>
          <w:numId w:val="11"/>
        </w:numPr>
        <w:spacing w:after="0"/>
        <w:rPr>
          <w:rFonts w:ascii="Comic Sans MS" w:hAnsi="Comic Sans MS" w:eastAsia="Times New Roman" w:cs="Segoe UI"/>
          <w:sz w:val="22"/>
          <w:szCs w:val="22"/>
          <w:lang w:eastAsia="en-GB"/>
        </w:rPr>
      </w:pPr>
      <w:r w:rsidRPr="00861841">
        <w:rPr>
          <w:rFonts w:ascii="Comic Sans MS" w:hAnsi="Comic Sans MS" w:eastAsia="Times New Roman" w:cs="Segoe UI"/>
          <w:sz w:val="22"/>
          <w:szCs w:val="22"/>
          <w:lang w:eastAsia="en-GB"/>
        </w:rPr>
        <w:t>Information will only be shared on a need-to-know basis.</w:t>
      </w:r>
    </w:p>
    <w:p w:rsidRPr="00781A28" w:rsidR="00781A28" w:rsidP="004A7F77" w:rsidRDefault="00781A28" w14:paraId="7F3963AE" w14:textId="77777777">
      <w:pPr>
        <w:numPr>
          <w:ilvl w:val="0"/>
          <w:numId w:val="11"/>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Confidentiality must never be a barrier to protecting a child.</w:t>
      </w:r>
    </w:p>
    <w:p w:rsidR="00781A28" w:rsidP="004A7F77" w:rsidRDefault="00781A28" w14:paraId="57B20744" w14:textId="77777777">
      <w:pPr>
        <w:numPr>
          <w:ilvl w:val="0"/>
          <w:numId w:val="11"/>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All records will be stored securely and in line with data protection requirements.</w:t>
      </w:r>
    </w:p>
    <w:p w:rsidR="00861841" w:rsidP="00861841" w:rsidRDefault="00861841" w14:paraId="04090B61" w14:textId="77777777">
      <w:pPr>
        <w:spacing w:after="0"/>
        <w:ind w:left="360"/>
        <w:rPr>
          <w:rFonts w:ascii="Comic Sans MS" w:hAnsi="Comic Sans MS" w:eastAsia="Times New Roman" w:cs="Segoe UI"/>
          <w:sz w:val="22"/>
          <w:szCs w:val="22"/>
          <w:lang w:eastAsia="en-GB"/>
        </w:rPr>
      </w:pPr>
    </w:p>
    <w:p w:rsidRPr="00BD1E12" w:rsidR="00BD1E12" w:rsidP="004A7F77" w:rsidRDefault="00BD1E12" w14:paraId="1B1DB5F4" w14:textId="1F9EA6CC">
      <w:pPr>
        <w:pStyle w:val="Head1"/>
      </w:pPr>
      <w:r w:rsidRPr="00BD1E12">
        <w:t>11.  Charity Commission Alignment</w:t>
      </w:r>
    </w:p>
    <w:p w:rsidR="00861841" w:rsidP="004A7F77" w:rsidRDefault="00861841" w14:paraId="449BAAED" w14:textId="77777777">
      <w:pPr>
        <w:spacing w:after="0"/>
        <w:rPr>
          <w:rFonts w:ascii="Comic Sans MS" w:hAnsi="Comic Sans MS" w:eastAsia="Times New Roman" w:cs="Segoe UI"/>
          <w:sz w:val="22"/>
          <w:szCs w:val="22"/>
          <w:lang w:eastAsia="en-GB"/>
        </w:rPr>
      </w:pPr>
    </w:p>
    <w:p w:rsidRPr="00BD1E12" w:rsidR="00BD1E12" w:rsidP="004A7F77" w:rsidRDefault="00BD1E12" w14:paraId="627A46AF" w14:textId="56278164">
      <w:pPr>
        <w:spacing w:after="0"/>
        <w:rPr>
          <w:rFonts w:ascii="Comic Sans MS" w:hAnsi="Comic Sans MS" w:eastAsia="Times New Roman" w:cs="Segoe UI"/>
          <w:sz w:val="22"/>
          <w:szCs w:val="22"/>
          <w:lang w:eastAsia="en-GB"/>
        </w:rPr>
      </w:pPr>
      <w:r w:rsidRPr="00BD1E12">
        <w:rPr>
          <w:rFonts w:ascii="Comic Sans MS" w:hAnsi="Comic Sans MS" w:eastAsia="Times New Roman" w:cs="Segoe UI"/>
          <w:sz w:val="22"/>
          <w:szCs w:val="22"/>
          <w:lang w:eastAsia="en-GB"/>
        </w:rPr>
        <w:t xml:space="preserve">In line with guidance for charities in England &amp; Wales, trustees must: </w:t>
      </w:r>
    </w:p>
    <w:p w:rsidRPr="00BD1E12" w:rsidR="00BD1E12" w:rsidP="004A7F77" w:rsidRDefault="00BD1E12" w14:paraId="16D830CB" w14:textId="77777777">
      <w:pPr>
        <w:pStyle w:val="ListParagraph"/>
        <w:numPr>
          <w:ilvl w:val="0"/>
          <w:numId w:val="14"/>
        </w:numPr>
        <w:spacing w:after="0" w:line="240" w:lineRule="auto"/>
        <w:rPr>
          <w:rFonts w:ascii="Comic Sans MS" w:hAnsi="Comic Sans MS" w:eastAsia="Times New Roman" w:cs="Segoe UI"/>
          <w:lang w:eastAsia="en-GB"/>
        </w:rPr>
      </w:pPr>
      <w:r w:rsidRPr="00BD1E12">
        <w:rPr>
          <w:rFonts w:ascii="Comic Sans MS" w:hAnsi="Comic Sans MS" w:eastAsia="Times New Roman" w:cs="Segoe UI"/>
          <w:lang w:eastAsia="en-GB"/>
        </w:rPr>
        <w:t>Identify and manage safeguarding risks.</w:t>
      </w:r>
    </w:p>
    <w:p w:rsidRPr="00BD1E12" w:rsidR="00BD1E12" w:rsidP="004A7F77" w:rsidRDefault="00BD1E12" w14:paraId="7ED4A8C5" w14:textId="77777777">
      <w:pPr>
        <w:pStyle w:val="ListParagraph"/>
        <w:numPr>
          <w:ilvl w:val="0"/>
          <w:numId w:val="14"/>
        </w:numPr>
        <w:spacing w:after="0" w:line="240" w:lineRule="auto"/>
        <w:rPr>
          <w:rFonts w:ascii="Comic Sans MS" w:hAnsi="Comic Sans MS" w:eastAsia="Times New Roman" w:cs="Segoe UI"/>
          <w:lang w:eastAsia="en-GB"/>
        </w:rPr>
      </w:pPr>
      <w:r w:rsidRPr="00BD1E12">
        <w:rPr>
          <w:rFonts w:ascii="Comic Sans MS" w:hAnsi="Comic Sans MS" w:eastAsia="Times New Roman" w:cs="Segoe UI"/>
          <w:lang w:eastAsia="en-GB"/>
        </w:rPr>
        <w:t>Maintain clear reporting systems and culture of openness.</w:t>
      </w:r>
    </w:p>
    <w:p w:rsidRPr="00BD1E12" w:rsidR="00BD1E12" w:rsidP="004A7F77" w:rsidRDefault="00BD1E12" w14:paraId="3F5B8347" w14:textId="77777777">
      <w:pPr>
        <w:pStyle w:val="ListParagraph"/>
        <w:numPr>
          <w:ilvl w:val="0"/>
          <w:numId w:val="14"/>
        </w:numPr>
        <w:spacing w:after="0" w:line="240" w:lineRule="auto"/>
        <w:rPr>
          <w:rFonts w:ascii="Comic Sans MS" w:hAnsi="Comic Sans MS" w:eastAsia="Times New Roman" w:cs="Segoe UI"/>
          <w:lang w:eastAsia="en-GB"/>
        </w:rPr>
      </w:pPr>
      <w:r w:rsidRPr="00BD1E12">
        <w:rPr>
          <w:rFonts w:ascii="Comic Sans MS" w:hAnsi="Comic Sans MS" w:eastAsia="Times New Roman" w:cs="Segoe UI"/>
          <w:lang w:eastAsia="en-GB"/>
        </w:rPr>
        <w:t>Ensure DBS checks, appropriate training, and supervision.</w:t>
      </w:r>
    </w:p>
    <w:p w:rsidRPr="00BD1E12" w:rsidR="00BD1E12" w:rsidP="004A7F77" w:rsidRDefault="00BD1E12" w14:paraId="34C8226B" w14:textId="77777777">
      <w:pPr>
        <w:pStyle w:val="ListParagraph"/>
        <w:numPr>
          <w:ilvl w:val="0"/>
          <w:numId w:val="14"/>
        </w:numPr>
        <w:spacing w:after="0" w:line="240" w:lineRule="auto"/>
        <w:rPr>
          <w:rFonts w:ascii="Comic Sans MS" w:hAnsi="Comic Sans MS" w:eastAsia="Times New Roman" w:cs="Segoe UI"/>
          <w:lang w:eastAsia="en-GB"/>
        </w:rPr>
      </w:pPr>
      <w:r w:rsidRPr="00BD1E12">
        <w:rPr>
          <w:rFonts w:ascii="Comic Sans MS" w:hAnsi="Comic Sans MS" w:eastAsia="Times New Roman" w:cs="Segoe UI"/>
          <w:lang w:eastAsia="en-GB"/>
        </w:rPr>
        <w:t>Handle incidents openly, promptly referring to statutory bodies when needed.</w:t>
      </w:r>
    </w:p>
    <w:p w:rsidR="00BD1E12" w:rsidP="004A7F77" w:rsidRDefault="00BD1E12" w14:paraId="37794DA9" w14:textId="7CDD44B9">
      <w:pPr>
        <w:pStyle w:val="ListParagraph"/>
        <w:numPr>
          <w:ilvl w:val="0"/>
          <w:numId w:val="14"/>
        </w:numPr>
        <w:spacing w:after="0" w:line="240" w:lineRule="auto"/>
        <w:rPr>
          <w:rFonts w:ascii="Comic Sans MS" w:hAnsi="Comic Sans MS" w:eastAsia="Times New Roman" w:cs="Segoe UI"/>
          <w:lang w:eastAsia="en-GB"/>
        </w:rPr>
      </w:pPr>
      <w:r w:rsidRPr="00BD1E12">
        <w:rPr>
          <w:rFonts w:ascii="Comic Sans MS" w:hAnsi="Comic Sans MS" w:eastAsia="Times New Roman" w:cs="Segoe UI"/>
          <w:lang w:eastAsia="en-GB"/>
        </w:rPr>
        <w:t>Escalate or self-report serious failings to the Charity Commission.</w:t>
      </w:r>
    </w:p>
    <w:p w:rsidRPr="00BD1E12" w:rsidR="00861841" w:rsidP="00861841" w:rsidRDefault="00861841" w14:paraId="492E78AA" w14:textId="77777777">
      <w:pPr>
        <w:pStyle w:val="ListParagraph"/>
        <w:spacing w:after="0" w:line="240" w:lineRule="auto"/>
        <w:ind w:left="360"/>
        <w:rPr>
          <w:rFonts w:ascii="Comic Sans MS" w:hAnsi="Comic Sans MS" w:eastAsia="Times New Roman" w:cs="Segoe UI"/>
          <w:lang w:eastAsia="en-GB"/>
        </w:rPr>
      </w:pPr>
    </w:p>
    <w:p w:rsidR="00861841" w:rsidP="004A7F77" w:rsidRDefault="00861841" w14:paraId="5706E674" w14:textId="77777777">
      <w:pPr>
        <w:pStyle w:val="Head1"/>
      </w:pPr>
    </w:p>
    <w:p w:rsidR="00861841" w:rsidP="004A7F77" w:rsidRDefault="00861841" w14:paraId="7A2AFCB4" w14:textId="77777777">
      <w:pPr>
        <w:pStyle w:val="Head1"/>
      </w:pPr>
    </w:p>
    <w:p w:rsidRPr="00781A28" w:rsidR="00781A28" w:rsidP="004A7F77" w:rsidRDefault="00BD1E12" w14:paraId="63CD9BAF" w14:textId="3EC3D764">
      <w:pPr>
        <w:pStyle w:val="Head1"/>
      </w:pPr>
      <w:r>
        <w:lastRenderedPageBreak/>
        <w:t>12</w:t>
      </w:r>
      <w:r w:rsidRPr="00781A28" w:rsidR="00781A28">
        <w:t>. Monitoring and Review</w:t>
      </w:r>
    </w:p>
    <w:p w:rsidR="00861841" w:rsidP="004A7F77" w:rsidRDefault="00861841" w14:paraId="724B5736" w14:textId="77777777">
      <w:pPr>
        <w:spacing w:after="0"/>
        <w:rPr>
          <w:rFonts w:ascii="Comic Sans MS" w:hAnsi="Comic Sans MS" w:eastAsia="Times New Roman" w:cs="Segoe UI"/>
          <w:sz w:val="22"/>
          <w:szCs w:val="22"/>
          <w:lang w:eastAsia="en-GB"/>
        </w:rPr>
      </w:pPr>
    </w:p>
    <w:p w:rsidRPr="00781A28" w:rsidR="00781A28" w:rsidP="004A7F77" w:rsidRDefault="00781A28" w14:paraId="61DA7C90" w14:textId="16D7DD23">
      <w:p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This policy will be reviewed annually, or sooner if:</w:t>
      </w:r>
    </w:p>
    <w:p w:rsidRPr="00781A28" w:rsidR="00781A28" w:rsidP="004A7F77" w:rsidRDefault="00781A28" w14:paraId="15E9810C" w14:textId="77777777">
      <w:pPr>
        <w:numPr>
          <w:ilvl w:val="0"/>
          <w:numId w:val="12"/>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There are changes in legislation or guidance</w:t>
      </w:r>
    </w:p>
    <w:p w:rsidRPr="00781A28" w:rsidR="00781A28" w:rsidP="004A7F77" w:rsidRDefault="00781A28" w14:paraId="3A086FF1" w14:textId="77777777">
      <w:pPr>
        <w:numPr>
          <w:ilvl w:val="0"/>
          <w:numId w:val="12"/>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There is a serious safeguarding incident</w:t>
      </w:r>
    </w:p>
    <w:p w:rsidRPr="00781A28" w:rsidR="00781A28" w:rsidP="004A7F77" w:rsidRDefault="00781A28" w14:paraId="70BB4E6F" w14:textId="77777777">
      <w:pPr>
        <w:numPr>
          <w:ilvl w:val="0"/>
          <w:numId w:val="12"/>
        </w:numPr>
        <w:spacing w:after="0"/>
        <w:rPr>
          <w:rFonts w:ascii="Comic Sans MS" w:hAnsi="Comic Sans MS" w:eastAsia="Times New Roman" w:cs="Segoe UI"/>
          <w:sz w:val="22"/>
          <w:szCs w:val="22"/>
          <w:lang w:eastAsia="en-GB"/>
        </w:rPr>
      </w:pPr>
      <w:r w:rsidRPr="00781A28">
        <w:rPr>
          <w:rFonts w:ascii="Comic Sans MS" w:hAnsi="Comic Sans MS" w:eastAsia="Times New Roman" w:cs="Segoe UI"/>
          <w:sz w:val="22"/>
          <w:szCs w:val="22"/>
          <w:lang w:eastAsia="en-GB"/>
        </w:rPr>
        <w:t>Learning from safeguarding practice requires revision</w:t>
      </w:r>
    </w:p>
    <w:p w:rsidRPr="00781A28" w:rsidR="00781A28" w:rsidP="004A7F77" w:rsidRDefault="00781A28" w14:paraId="11DA2898" w14:textId="77777777">
      <w:pPr>
        <w:spacing w:after="0"/>
        <w:rPr>
          <w:lang w:eastAsia="en-GB"/>
        </w:rPr>
      </w:pPr>
    </w:p>
    <w:sectPr w:rsidRPr="00781A28" w:rsidR="00781A28" w:rsidSect="00D55068">
      <w:headerReference w:type="even" r:id="rId12"/>
      <w:headerReference w:type="default" r:id="rId13"/>
      <w:footerReference w:type="even" r:id="rId14"/>
      <w:footerReference w:type="default" r:id="rId15"/>
      <w:headerReference w:type="first" r:id="rId16"/>
      <w:footerReference w:type="first" r:id="rId17"/>
      <w:pgSz w:w="12240" w:h="15840" w:orient="portrait"/>
      <w:pgMar w:top="862" w:right="851" w:bottom="862"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125DC" w:rsidR="00ED3042" w:rsidP="00DA5E88" w:rsidRDefault="00ED3042" w14:paraId="48C6FC61" w14:textId="77777777">
      <w:pPr>
        <w:spacing w:after="0"/>
      </w:pPr>
      <w:r w:rsidRPr="006125DC">
        <w:separator/>
      </w:r>
    </w:p>
  </w:endnote>
  <w:endnote w:type="continuationSeparator" w:id="0">
    <w:p w:rsidRPr="006125DC" w:rsidR="00ED3042" w:rsidP="00DA5E88" w:rsidRDefault="00ED3042" w14:paraId="13253926" w14:textId="77777777">
      <w:pPr>
        <w:spacing w:after="0"/>
      </w:pPr>
      <w:r w:rsidRPr="00612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5F0F" w:rsidRDefault="00A35F0F" w14:paraId="1CC01C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46816098"/>
      <w:docPartObj>
        <w:docPartGallery w:val="Page Numbers (Bottom of Page)"/>
        <w:docPartUnique/>
      </w:docPartObj>
    </w:sdtPr>
    <w:sdtEndPr>
      <w:rPr>
        <w:rFonts w:ascii="Comic Sans MS" w:hAnsi="Comic Sans MS"/>
        <w:spacing w:val="60"/>
      </w:rPr>
    </w:sdtEndPr>
    <w:sdtContent>
      <w:p w:rsidRPr="006125DC" w:rsidR="00DA5E88" w:rsidRDefault="00DA5E88" w14:paraId="66901625" w14:textId="00BE4952">
        <w:pPr>
          <w:pStyle w:val="Footer"/>
          <w:pBdr>
            <w:top w:val="single" w:color="D9D9D9" w:themeColor="background1" w:themeShade="D9" w:sz="4" w:space="1"/>
          </w:pBdr>
          <w:rPr>
            <w:rFonts w:ascii="Comic Sans MS" w:hAnsi="Comic Sans MS"/>
            <w:b/>
            <w:bCs/>
          </w:rPr>
        </w:pPr>
        <w:r w:rsidRPr="006125DC">
          <w:rPr>
            <w:rFonts w:ascii="Comic Sans MS" w:hAnsi="Comic Sans MS"/>
          </w:rPr>
          <w:fldChar w:fldCharType="begin"/>
        </w:r>
        <w:r w:rsidRPr="006125DC">
          <w:rPr>
            <w:rFonts w:ascii="Comic Sans MS" w:hAnsi="Comic Sans MS"/>
          </w:rPr>
          <w:instrText xml:space="preserve"> PAGE   \* MERGEFORMAT </w:instrText>
        </w:r>
        <w:r w:rsidRPr="006125DC">
          <w:rPr>
            <w:rFonts w:ascii="Comic Sans MS" w:hAnsi="Comic Sans MS"/>
          </w:rPr>
          <w:fldChar w:fldCharType="separate"/>
        </w:r>
        <w:r w:rsidRPr="006125DC">
          <w:rPr>
            <w:rFonts w:ascii="Comic Sans MS" w:hAnsi="Comic Sans MS"/>
            <w:b/>
            <w:bCs/>
          </w:rPr>
          <w:t>2</w:t>
        </w:r>
        <w:r w:rsidRPr="006125DC">
          <w:rPr>
            <w:rFonts w:ascii="Comic Sans MS" w:hAnsi="Comic Sans MS"/>
            <w:b/>
            <w:bCs/>
          </w:rPr>
          <w:fldChar w:fldCharType="end"/>
        </w:r>
        <w:r w:rsidRPr="006125DC">
          <w:rPr>
            <w:rFonts w:ascii="Comic Sans MS" w:hAnsi="Comic Sans MS"/>
            <w:b/>
            <w:bCs/>
          </w:rPr>
          <w:t xml:space="preserve"> | </w:t>
        </w:r>
        <w:r w:rsidRPr="006125DC">
          <w:rPr>
            <w:rFonts w:ascii="Comic Sans MS" w:hAnsi="Comic Sans MS"/>
            <w:spacing w:val="60"/>
          </w:rPr>
          <w:t>Page</w:t>
        </w:r>
      </w:p>
    </w:sdtContent>
  </w:sdt>
  <w:p w:rsidRPr="006125DC" w:rsidR="00DA5E88" w:rsidRDefault="00DA5E88" w14:paraId="2C3182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5F0F" w:rsidRDefault="00A35F0F" w14:paraId="7E9FC5F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125DC" w:rsidR="00ED3042" w:rsidP="00DA5E88" w:rsidRDefault="00ED3042" w14:paraId="1FEA7FA2" w14:textId="77777777">
      <w:pPr>
        <w:spacing w:after="0"/>
      </w:pPr>
      <w:r w:rsidRPr="006125DC">
        <w:separator/>
      </w:r>
    </w:p>
  </w:footnote>
  <w:footnote w:type="continuationSeparator" w:id="0">
    <w:p w:rsidRPr="006125DC" w:rsidR="00ED3042" w:rsidP="00DA5E88" w:rsidRDefault="00ED3042" w14:paraId="66AFB83A" w14:textId="77777777">
      <w:pPr>
        <w:spacing w:after="0"/>
      </w:pPr>
      <w:r w:rsidRPr="006125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5F0F" w:rsidRDefault="00A35F0F" w14:paraId="27BD8A5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5F0F" w:rsidRDefault="00A35F0F" w14:paraId="7B3D0B7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5F0F" w:rsidRDefault="00A35F0F" w14:paraId="56B63FD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53A0"/>
    <w:multiLevelType w:val="multilevel"/>
    <w:tmpl w:val="ABE854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AA61C7"/>
    <w:multiLevelType w:val="multilevel"/>
    <w:tmpl w:val="DBD4117C"/>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 w15:restartNumberingAfterBreak="0">
    <w:nsid w:val="0DCD26B1"/>
    <w:multiLevelType w:val="multilevel"/>
    <w:tmpl w:val="1F1A9F7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B3921B9"/>
    <w:multiLevelType w:val="multilevel"/>
    <w:tmpl w:val="FEDE588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0272CA2"/>
    <w:multiLevelType w:val="hybridMultilevel"/>
    <w:tmpl w:val="E486A4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0B7384F"/>
    <w:multiLevelType w:val="multilevel"/>
    <w:tmpl w:val="BD88B4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7517A5A"/>
    <w:multiLevelType w:val="multilevel"/>
    <w:tmpl w:val="1DCEA8C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7" w15:restartNumberingAfterBreak="0">
    <w:nsid w:val="2A745494"/>
    <w:multiLevelType w:val="multilevel"/>
    <w:tmpl w:val="0EBCB42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BFA3F3E"/>
    <w:multiLevelType w:val="multilevel"/>
    <w:tmpl w:val="F81AA57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9" w15:restartNumberingAfterBreak="0">
    <w:nsid w:val="303E6430"/>
    <w:multiLevelType w:val="multilevel"/>
    <w:tmpl w:val="C478CBD4"/>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79C1E58"/>
    <w:multiLevelType w:val="multilevel"/>
    <w:tmpl w:val="AB6256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8BE0471"/>
    <w:multiLevelType w:val="multilevel"/>
    <w:tmpl w:val="96FCB3D4"/>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ind w:left="1080" w:hanging="360"/>
      </w:pPr>
      <w:rPr>
        <w:rFonts w:hint="default" w:ascii="Symbol" w:hAnsi="Symbol"/>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2" w15:restartNumberingAfterBreak="0">
    <w:nsid w:val="55E85BF0"/>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AFD6E12"/>
    <w:multiLevelType w:val="hybridMultilevel"/>
    <w:tmpl w:val="DE52B0C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76173181"/>
    <w:multiLevelType w:val="multilevel"/>
    <w:tmpl w:val="B2F02B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579102872">
    <w:abstractNumId w:val="10"/>
  </w:num>
  <w:num w:numId="2" w16cid:durableId="1533762781">
    <w:abstractNumId w:val="14"/>
  </w:num>
  <w:num w:numId="3" w16cid:durableId="1927229899">
    <w:abstractNumId w:val="5"/>
  </w:num>
  <w:num w:numId="4" w16cid:durableId="1850483868">
    <w:abstractNumId w:val="2"/>
  </w:num>
  <w:num w:numId="5" w16cid:durableId="1020666302">
    <w:abstractNumId w:val="8"/>
  </w:num>
  <w:num w:numId="6" w16cid:durableId="1876230650">
    <w:abstractNumId w:val="3"/>
  </w:num>
  <w:num w:numId="7" w16cid:durableId="2001689665">
    <w:abstractNumId w:val="0"/>
  </w:num>
  <w:num w:numId="8" w16cid:durableId="24671627">
    <w:abstractNumId w:val="1"/>
  </w:num>
  <w:num w:numId="9" w16cid:durableId="991560405">
    <w:abstractNumId w:val="6"/>
  </w:num>
  <w:num w:numId="10" w16cid:durableId="2016416362">
    <w:abstractNumId w:val="12"/>
  </w:num>
  <w:num w:numId="11" w16cid:durableId="2100563072">
    <w:abstractNumId w:val="9"/>
  </w:num>
  <w:num w:numId="12" w16cid:durableId="1111582595">
    <w:abstractNumId w:val="7"/>
  </w:num>
  <w:num w:numId="13" w16cid:durableId="1836726122">
    <w:abstractNumId w:val="4"/>
  </w:num>
  <w:num w:numId="14" w16cid:durableId="1204826987">
    <w:abstractNumId w:val="13"/>
  </w:num>
  <w:num w:numId="15" w16cid:durableId="778748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E88"/>
    <w:rsid w:val="00005577"/>
    <w:rsid w:val="00080CAC"/>
    <w:rsid w:val="00086C6F"/>
    <w:rsid w:val="00095BC3"/>
    <w:rsid w:val="000D0DCB"/>
    <w:rsid w:val="00110BA7"/>
    <w:rsid w:val="00154506"/>
    <w:rsid w:val="00166F2D"/>
    <w:rsid w:val="00167763"/>
    <w:rsid w:val="00173195"/>
    <w:rsid w:val="00174D00"/>
    <w:rsid w:val="00194817"/>
    <w:rsid w:val="001E0A9D"/>
    <w:rsid w:val="00242A40"/>
    <w:rsid w:val="002542B6"/>
    <w:rsid w:val="002664F7"/>
    <w:rsid w:val="002734E2"/>
    <w:rsid w:val="002A1D67"/>
    <w:rsid w:val="002B6BCC"/>
    <w:rsid w:val="00303A22"/>
    <w:rsid w:val="003106BF"/>
    <w:rsid w:val="00374962"/>
    <w:rsid w:val="00383690"/>
    <w:rsid w:val="00394F89"/>
    <w:rsid w:val="003C2856"/>
    <w:rsid w:val="003E6DFF"/>
    <w:rsid w:val="0043199D"/>
    <w:rsid w:val="00450981"/>
    <w:rsid w:val="00467CE3"/>
    <w:rsid w:val="004909A4"/>
    <w:rsid w:val="004A7F77"/>
    <w:rsid w:val="004E06B4"/>
    <w:rsid w:val="004F5257"/>
    <w:rsid w:val="005118C9"/>
    <w:rsid w:val="0053522C"/>
    <w:rsid w:val="005B7412"/>
    <w:rsid w:val="005D3B2D"/>
    <w:rsid w:val="005E3D55"/>
    <w:rsid w:val="00601B89"/>
    <w:rsid w:val="006125DC"/>
    <w:rsid w:val="00641771"/>
    <w:rsid w:val="00643BEE"/>
    <w:rsid w:val="007130EF"/>
    <w:rsid w:val="00734DF1"/>
    <w:rsid w:val="00735ADD"/>
    <w:rsid w:val="007810FF"/>
    <w:rsid w:val="00781A28"/>
    <w:rsid w:val="007A03EF"/>
    <w:rsid w:val="007B4C57"/>
    <w:rsid w:val="007E5CB4"/>
    <w:rsid w:val="007E7F38"/>
    <w:rsid w:val="0083248A"/>
    <w:rsid w:val="00850ECA"/>
    <w:rsid w:val="00861841"/>
    <w:rsid w:val="00867266"/>
    <w:rsid w:val="008677D3"/>
    <w:rsid w:val="008708DB"/>
    <w:rsid w:val="009052DD"/>
    <w:rsid w:val="0093551D"/>
    <w:rsid w:val="00945047"/>
    <w:rsid w:val="009461CC"/>
    <w:rsid w:val="0097668D"/>
    <w:rsid w:val="009A4DEF"/>
    <w:rsid w:val="009C7443"/>
    <w:rsid w:val="009D5AA0"/>
    <w:rsid w:val="00A0260F"/>
    <w:rsid w:val="00A05BA4"/>
    <w:rsid w:val="00A35F0F"/>
    <w:rsid w:val="00A4321B"/>
    <w:rsid w:val="00A877B0"/>
    <w:rsid w:val="00AC1CC9"/>
    <w:rsid w:val="00AD65AD"/>
    <w:rsid w:val="00AE0B39"/>
    <w:rsid w:val="00B457B9"/>
    <w:rsid w:val="00B607F3"/>
    <w:rsid w:val="00B66802"/>
    <w:rsid w:val="00BB19B6"/>
    <w:rsid w:val="00BB2864"/>
    <w:rsid w:val="00BC59B3"/>
    <w:rsid w:val="00BD1E12"/>
    <w:rsid w:val="00BF14AF"/>
    <w:rsid w:val="00C14F85"/>
    <w:rsid w:val="00C36393"/>
    <w:rsid w:val="00C55335"/>
    <w:rsid w:val="00C879EF"/>
    <w:rsid w:val="00CA7B92"/>
    <w:rsid w:val="00CB2E7D"/>
    <w:rsid w:val="00D050A0"/>
    <w:rsid w:val="00D55068"/>
    <w:rsid w:val="00D70282"/>
    <w:rsid w:val="00DA4731"/>
    <w:rsid w:val="00DA5E88"/>
    <w:rsid w:val="00DD0936"/>
    <w:rsid w:val="00E46A5A"/>
    <w:rsid w:val="00E57AF0"/>
    <w:rsid w:val="00E85067"/>
    <w:rsid w:val="00E9088E"/>
    <w:rsid w:val="00EA7696"/>
    <w:rsid w:val="00ED3042"/>
    <w:rsid w:val="00EF1D9A"/>
    <w:rsid w:val="00EF740A"/>
    <w:rsid w:val="00F55DB8"/>
    <w:rsid w:val="00FE2BD4"/>
    <w:rsid w:val="01D81B04"/>
    <w:rsid w:val="04F48BA5"/>
    <w:rsid w:val="06999D23"/>
    <w:rsid w:val="08A913CA"/>
    <w:rsid w:val="099C545F"/>
    <w:rsid w:val="0A5806E9"/>
    <w:rsid w:val="0C4888F3"/>
    <w:rsid w:val="0CB10BB5"/>
    <w:rsid w:val="0E13400C"/>
    <w:rsid w:val="0EEE50C7"/>
    <w:rsid w:val="11FA5C9E"/>
    <w:rsid w:val="14E5D4BA"/>
    <w:rsid w:val="16827761"/>
    <w:rsid w:val="1B4B073D"/>
    <w:rsid w:val="1EA6D24D"/>
    <w:rsid w:val="1EAE294C"/>
    <w:rsid w:val="21D066B2"/>
    <w:rsid w:val="24A18A40"/>
    <w:rsid w:val="267A2D9D"/>
    <w:rsid w:val="27A5F9B6"/>
    <w:rsid w:val="27F45FFC"/>
    <w:rsid w:val="28D9E36F"/>
    <w:rsid w:val="2A3FC9C3"/>
    <w:rsid w:val="2AF11023"/>
    <w:rsid w:val="2C96B388"/>
    <w:rsid w:val="2D9E801F"/>
    <w:rsid w:val="2F9C1EED"/>
    <w:rsid w:val="30A77DBE"/>
    <w:rsid w:val="34F3A4FC"/>
    <w:rsid w:val="35EA8D8C"/>
    <w:rsid w:val="39D703C0"/>
    <w:rsid w:val="3F3F1383"/>
    <w:rsid w:val="4033D9F6"/>
    <w:rsid w:val="45D82D45"/>
    <w:rsid w:val="461210F0"/>
    <w:rsid w:val="478645BD"/>
    <w:rsid w:val="479A73D0"/>
    <w:rsid w:val="4B2B9F16"/>
    <w:rsid w:val="4BBADE2D"/>
    <w:rsid w:val="4DA2EE71"/>
    <w:rsid w:val="4F220957"/>
    <w:rsid w:val="510C4E46"/>
    <w:rsid w:val="51C8A862"/>
    <w:rsid w:val="52288BF3"/>
    <w:rsid w:val="547E63B9"/>
    <w:rsid w:val="59F26764"/>
    <w:rsid w:val="5F023686"/>
    <w:rsid w:val="60E84F6F"/>
    <w:rsid w:val="6348DAC7"/>
    <w:rsid w:val="64F27D82"/>
    <w:rsid w:val="67A0CA89"/>
    <w:rsid w:val="68BA8744"/>
    <w:rsid w:val="6A3D120A"/>
    <w:rsid w:val="6CD369FD"/>
    <w:rsid w:val="727DF2E0"/>
    <w:rsid w:val="730C33AA"/>
    <w:rsid w:val="73A92243"/>
    <w:rsid w:val="74056C55"/>
    <w:rsid w:val="74599F48"/>
    <w:rsid w:val="75F8827A"/>
    <w:rsid w:val="76203D41"/>
    <w:rsid w:val="766AC8C0"/>
    <w:rsid w:val="767EA51D"/>
    <w:rsid w:val="775D8B04"/>
    <w:rsid w:val="7D87509C"/>
    <w:rsid w:val="7DB3D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095D0"/>
  <w15:chartTrackingRefBased/>
  <w15:docId w15:val="{9EC89CE5-C239-4814-9400-EBED126D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A5E88"/>
    <w:pPr>
      <w:spacing w:after="120" w:line="240" w:lineRule="auto"/>
    </w:pPr>
    <w:rPr>
      <w:rFonts w:ascii="Arial" w:hAnsi="Arial" w:eastAsia="MS Mincho" w:cs="Times New Roman"/>
      <w:kern w:val="0"/>
      <w:sz w:val="20"/>
      <w:szCs w:val="24"/>
      <w14:ligatures w14:val="none"/>
    </w:rPr>
  </w:style>
  <w:style w:type="paragraph" w:styleId="Heading1">
    <w:name w:val="heading 1"/>
    <w:basedOn w:val="Normal"/>
    <w:next w:val="Normal"/>
    <w:link w:val="Heading1Char"/>
    <w:uiPriority w:val="9"/>
    <w:qFormat/>
    <w:rsid w:val="00DA5E8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383690"/>
    <w:pPr>
      <w:keepNext/>
      <w:spacing w:after="0"/>
      <w:outlineLvl w:val="1"/>
    </w:pPr>
    <w:rPr>
      <w:rFonts w:ascii="Comic Sans MS" w:hAnsi="Comic Sans MS" w:eastAsia="Times New Roman"/>
      <w:b/>
      <w:bCs/>
      <w:sz w:val="40"/>
      <w:szCs w:val="40"/>
      <w:u w:val="single"/>
      <w:lang w:eastAsia="en-GB"/>
    </w:rPr>
  </w:style>
  <w:style w:type="paragraph" w:styleId="Heading3">
    <w:name w:val="heading 3"/>
    <w:basedOn w:val="Normal"/>
    <w:next w:val="Normal"/>
    <w:link w:val="Heading3Char"/>
    <w:unhideWhenUsed/>
    <w:qFormat/>
    <w:rsid w:val="00383690"/>
    <w:pPr>
      <w:keepNext/>
      <w:spacing w:before="240" w:after="60"/>
      <w:outlineLvl w:val="2"/>
    </w:pPr>
    <w:rPr>
      <w:rFonts w:ascii="Cambria" w:hAnsi="Cambria" w:eastAsia="Times New Roman"/>
      <w:b/>
      <w:bCs/>
      <w:sz w:val="26"/>
      <w:szCs w:val="26"/>
      <w:lang w:eastAsia="en-GB"/>
    </w:rPr>
  </w:style>
  <w:style w:type="paragraph" w:styleId="Heading4">
    <w:name w:val="heading 4"/>
    <w:basedOn w:val="Normal"/>
    <w:next w:val="Normal"/>
    <w:link w:val="Heading4Char"/>
    <w:semiHidden/>
    <w:unhideWhenUsed/>
    <w:qFormat/>
    <w:rsid w:val="00383690"/>
    <w:pPr>
      <w:keepNext/>
      <w:spacing w:before="240" w:after="60"/>
      <w:outlineLvl w:val="3"/>
    </w:pPr>
    <w:rPr>
      <w:rFonts w:ascii="Calibri" w:hAnsi="Calibri" w:eastAsia="Times New Roman"/>
      <w:b/>
      <w:bCs/>
      <w:sz w:val="28"/>
      <w:szCs w:val="28"/>
      <w:lang w:eastAsia="en-GB"/>
    </w:rPr>
  </w:style>
  <w:style w:type="paragraph" w:styleId="Heading5">
    <w:name w:val="heading 5"/>
    <w:basedOn w:val="Normal"/>
    <w:next w:val="Normal"/>
    <w:link w:val="Heading5Char"/>
    <w:uiPriority w:val="9"/>
    <w:semiHidden/>
    <w:unhideWhenUsed/>
    <w:qFormat/>
    <w:rsid w:val="00A35F0F"/>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semiHidden/>
    <w:unhideWhenUsed/>
    <w:qFormat/>
    <w:rsid w:val="00383690"/>
    <w:pPr>
      <w:spacing w:before="240" w:after="60"/>
      <w:outlineLvl w:val="5"/>
    </w:pPr>
    <w:rPr>
      <w:rFonts w:ascii="Calibri" w:hAnsi="Calibri" w:eastAsia="Times New Roman"/>
      <w:b/>
      <w:bCs/>
      <w:sz w:val="22"/>
      <w:szCs w:val="22"/>
      <w:lang w:val="x-none" w:eastAsia="x-none"/>
    </w:rPr>
  </w:style>
  <w:style w:type="paragraph" w:styleId="Heading7">
    <w:name w:val="heading 7"/>
    <w:basedOn w:val="Normal"/>
    <w:next w:val="Normal"/>
    <w:link w:val="Heading7Char"/>
    <w:qFormat/>
    <w:rsid w:val="00383690"/>
    <w:pPr>
      <w:keepNext/>
      <w:spacing w:after="0"/>
      <w:jc w:val="center"/>
      <w:outlineLvl w:val="6"/>
    </w:pPr>
    <w:rPr>
      <w:rFonts w:ascii="Times New Roman" w:hAnsi="Times New Roman" w:eastAsia="Times New Roman"/>
      <w:b/>
      <w:sz w:val="48"/>
      <w:szCs w:val="20"/>
      <w:lang w:eastAsia="en-GB"/>
    </w:rPr>
  </w:style>
  <w:style w:type="paragraph" w:styleId="Heading8">
    <w:name w:val="heading 8"/>
    <w:basedOn w:val="Normal"/>
    <w:next w:val="Normal"/>
    <w:link w:val="Heading8Char"/>
    <w:uiPriority w:val="9"/>
    <w:semiHidden/>
    <w:unhideWhenUsed/>
    <w:qFormat/>
    <w:rsid w:val="00A35F0F"/>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35F0F"/>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A5E88"/>
    <w:rPr>
      <w:rFonts w:asciiTheme="majorHAnsi" w:hAnsiTheme="majorHAnsi" w:eastAsiaTheme="majorEastAsia" w:cstheme="majorBidi"/>
      <w:color w:val="2F5496" w:themeColor="accent1" w:themeShade="BF"/>
      <w:kern w:val="0"/>
      <w:sz w:val="32"/>
      <w:szCs w:val="32"/>
      <w:lang w:val="en-US"/>
      <w14:ligatures w14:val="none"/>
    </w:rPr>
  </w:style>
  <w:style w:type="paragraph" w:styleId="TOCHeading">
    <w:name w:val="TOC Heading"/>
    <w:basedOn w:val="Heading1"/>
    <w:next w:val="Normal"/>
    <w:uiPriority w:val="39"/>
    <w:unhideWhenUsed/>
    <w:rsid w:val="00DA5E88"/>
    <w:pPr>
      <w:spacing w:line="259" w:lineRule="auto"/>
      <w:outlineLvl w:val="9"/>
    </w:pPr>
    <w:rPr>
      <w:rFonts w:ascii="Calibri Light" w:hAnsi="Calibri Light" w:eastAsia="Times New Roman" w:cs="Times New Roman"/>
      <w:color w:val="0D1C2F"/>
    </w:rPr>
  </w:style>
  <w:style w:type="table" w:styleId="TableGrid">
    <w:name w:val="Table Grid"/>
    <w:basedOn w:val="TableNormal"/>
    <w:uiPriority w:val="39"/>
    <w:rsid w:val="00DA5E88"/>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nhideWhenUsed/>
    <w:rsid w:val="00DA5E88"/>
    <w:pPr>
      <w:tabs>
        <w:tab w:val="center" w:pos="4513"/>
        <w:tab w:val="right" w:pos="9026"/>
      </w:tabs>
      <w:spacing w:after="0"/>
    </w:pPr>
  </w:style>
  <w:style w:type="character" w:styleId="HeaderChar" w:customStyle="1">
    <w:name w:val="Header Char"/>
    <w:basedOn w:val="DefaultParagraphFont"/>
    <w:link w:val="Header"/>
    <w:rsid w:val="00DA5E88"/>
    <w:rPr>
      <w:rFonts w:ascii="Arial" w:hAnsi="Arial" w:eastAsia="MS Mincho" w:cs="Times New Roman"/>
      <w:kern w:val="0"/>
      <w:sz w:val="20"/>
      <w:szCs w:val="24"/>
      <w:lang w:val="en-US"/>
      <w14:ligatures w14:val="none"/>
    </w:rPr>
  </w:style>
  <w:style w:type="paragraph" w:styleId="Footer">
    <w:name w:val="footer"/>
    <w:basedOn w:val="Normal"/>
    <w:link w:val="FooterChar"/>
    <w:uiPriority w:val="99"/>
    <w:unhideWhenUsed/>
    <w:rsid w:val="00DA5E88"/>
    <w:pPr>
      <w:tabs>
        <w:tab w:val="center" w:pos="4513"/>
        <w:tab w:val="right" w:pos="9026"/>
      </w:tabs>
      <w:spacing w:after="0"/>
    </w:pPr>
  </w:style>
  <w:style w:type="character" w:styleId="FooterChar" w:customStyle="1">
    <w:name w:val="Footer Char"/>
    <w:basedOn w:val="DefaultParagraphFont"/>
    <w:link w:val="Footer"/>
    <w:uiPriority w:val="99"/>
    <w:rsid w:val="00DA5E88"/>
    <w:rPr>
      <w:rFonts w:ascii="Arial" w:hAnsi="Arial" w:eastAsia="MS Mincho" w:cs="Times New Roman"/>
      <w:kern w:val="0"/>
      <w:sz w:val="20"/>
      <w:szCs w:val="24"/>
      <w:lang w:val="en-US"/>
      <w14:ligatures w14:val="none"/>
    </w:rPr>
  </w:style>
  <w:style w:type="character" w:styleId="Heading2Char" w:customStyle="1">
    <w:name w:val="Heading 2 Char"/>
    <w:basedOn w:val="DefaultParagraphFont"/>
    <w:link w:val="Heading2"/>
    <w:rsid w:val="00383690"/>
    <w:rPr>
      <w:rFonts w:ascii="Comic Sans MS" w:hAnsi="Comic Sans MS" w:eastAsia="Times New Roman" w:cs="Times New Roman"/>
      <w:b/>
      <w:bCs/>
      <w:kern w:val="0"/>
      <w:sz w:val="40"/>
      <w:szCs w:val="40"/>
      <w:u w:val="single"/>
      <w:lang w:eastAsia="en-GB"/>
      <w14:ligatures w14:val="none"/>
    </w:rPr>
  </w:style>
  <w:style w:type="character" w:styleId="Heading3Char" w:customStyle="1">
    <w:name w:val="Heading 3 Char"/>
    <w:basedOn w:val="DefaultParagraphFont"/>
    <w:link w:val="Heading3"/>
    <w:rsid w:val="00383690"/>
    <w:rPr>
      <w:rFonts w:ascii="Cambria" w:hAnsi="Cambria" w:eastAsia="Times New Roman" w:cs="Times New Roman"/>
      <w:b/>
      <w:bCs/>
      <w:kern w:val="0"/>
      <w:sz w:val="26"/>
      <w:szCs w:val="26"/>
      <w:lang w:eastAsia="en-GB"/>
      <w14:ligatures w14:val="none"/>
    </w:rPr>
  </w:style>
  <w:style w:type="character" w:styleId="Heading4Char" w:customStyle="1">
    <w:name w:val="Heading 4 Char"/>
    <w:basedOn w:val="DefaultParagraphFont"/>
    <w:link w:val="Heading4"/>
    <w:semiHidden/>
    <w:rsid w:val="00383690"/>
    <w:rPr>
      <w:rFonts w:ascii="Calibri" w:hAnsi="Calibri" w:eastAsia="Times New Roman" w:cs="Times New Roman"/>
      <w:b/>
      <w:bCs/>
      <w:kern w:val="0"/>
      <w:sz w:val="28"/>
      <w:szCs w:val="28"/>
      <w:lang w:eastAsia="en-GB"/>
      <w14:ligatures w14:val="none"/>
    </w:rPr>
  </w:style>
  <w:style w:type="character" w:styleId="Heading6Char" w:customStyle="1">
    <w:name w:val="Heading 6 Char"/>
    <w:basedOn w:val="DefaultParagraphFont"/>
    <w:link w:val="Heading6"/>
    <w:semiHidden/>
    <w:rsid w:val="00383690"/>
    <w:rPr>
      <w:rFonts w:ascii="Calibri" w:hAnsi="Calibri" w:eastAsia="Times New Roman" w:cs="Times New Roman"/>
      <w:b/>
      <w:bCs/>
      <w:kern w:val="0"/>
      <w:lang w:val="x-none" w:eastAsia="x-none"/>
      <w14:ligatures w14:val="none"/>
    </w:rPr>
  </w:style>
  <w:style w:type="character" w:styleId="Heading7Char" w:customStyle="1">
    <w:name w:val="Heading 7 Char"/>
    <w:basedOn w:val="DefaultParagraphFont"/>
    <w:link w:val="Heading7"/>
    <w:rsid w:val="00383690"/>
    <w:rPr>
      <w:rFonts w:ascii="Times New Roman" w:hAnsi="Times New Roman" w:eastAsia="Times New Roman" w:cs="Times New Roman"/>
      <w:b/>
      <w:kern w:val="0"/>
      <w:sz w:val="48"/>
      <w:szCs w:val="20"/>
      <w:lang w:val="en-US" w:eastAsia="en-GB"/>
      <w14:ligatures w14:val="none"/>
    </w:rPr>
  </w:style>
  <w:style w:type="numbering" w:styleId="NoList1" w:customStyle="1">
    <w:name w:val="No List1"/>
    <w:next w:val="NoList"/>
    <w:uiPriority w:val="99"/>
    <w:semiHidden/>
    <w:unhideWhenUsed/>
    <w:rsid w:val="00383690"/>
  </w:style>
  <w:style w:type="paragraph" w:styleId="ListParagraph">
    <w:name w:val="List Paragraph"/>
    <w:basedOn w:val="Normal"/>
    <w:uiPriority w:val="99"/>
    <w:qFormat/>
    <w:rsid w:val="00383690"/>
    <w:pPr>
      <w:spacing w:after="160" w:line="259" w:lineRule="auto"/>
      <w:ind w:left="720"/>
      <w:contextualSpacing/>
    </w:pPr>
    <w:rPr>
      <w:rFonts w:asciiTheme="minorHAnsi" w:hAnsiTheme="minorHAnsi" w:eastAsiaTheme="minorHAnsi" w:cstheme="minorBidi"/>
      <w:sz w:val="22"/>
      <w:szCs w:val="22"/>
    </w:rPr>
  </w:style>
  <w:style w:type="numbering" w:styleId="NoList11" w:customStyle="1">
    <w:name w:val="No List11"/>
    <w:next w:val="NoList"/>
    <w:uiPriority w:val="99"/>
    <w:semiHidden/>
    <w:unhideWhenUsed/>
    <w:rsid w:val="00383690"/>
  </w:style>
  <w:style w:type="paragraph" w:styleId="Title">
    <w:name w:val="Title"/>
    <w:basedOn w:val="Normal"/>
    <w:link w:val="TitleChar"/>
    <w:qFormat/>
    <w:rsid w:val="00383690"/>
    <w:pPr>
      <w:spacing w:after="0"/>
      <w:jc w:val="center"/>
    </w:pPr>
    <w:rPr>
      <w:rFonts w:ascii="Comic Sans MS" w:hAnsi="Comic Sans MS" w:eastAsia="Times New Roman"/>
      <w:b/>
      <w:bCs/>
      <w:sz w:val="36"/>
      <w:szCs w:val="36"/>
      <w:u w:val="single"/>
      <w:lang w:eastAsia="en-GB"/>
    </w:rPr>
  </w:style>
  <w:style w:type="character" w:styleId="TitleChar" w:customStyle="1">
    <w:name w:val="Title Char"/>
    <w:basedOn w:val="DefaultParagraphFont"/>
    <w:link w:val="Title"/>
    <w:rsid w:val="00383690"/>
    <w:rPr>
      <w:rFonts w:ascii="Comic Sans MS" w:hAnsi="Comic Sans MS" w:eastAsia="Times New Roman" w:cs="Times New Roman"/>
      <w:b/>
      <w:bCs/>
      <w:kern w:val="0"/>
      <w:sz w:val="36"/>
      <w:szCs w:val="36"/>
      <w:u w:val="single"/>
      <w:lang w:eastAsia="en-GB"/>
      <w14:ligatures w14:val="none"/>
    </w:rPr>
  </w:style>
  <w:style w:type="paragraph" w:styleId="BodyText">
    <w:name w:val="Body Text"/>
    <w:basedOn w:val="Normal"/>
    <w:link w:val="BodyTextChar"/>
    <w:rsid w:val="00383690"/>
    <w:pPr>
      <w:spacing w:after="0"/>
      <w:jc w:val="center"/>
    </w:pPr>
    <w:rPr>
      <w:rFonts w:ascii="Comic Sans MS" w:hAnsi="Comic Sans MS" w:eastAsia="Times New Roman"/>
      <w:b/>
      <w:bCs/>
      <w:sz w:val="96"/>
      <w:szCs w:val="96"/>
      <w:u w:val="single"/>
      <w:lang w:eastAsia="en-GB"/>
    </w:rPr>
  </w:style>
  <w:style w:type="character" w:styleId="BodyTextChar" w:customStyle="1">
    <w:name w:val="Body Text Char"/>
    <w:basedOn w:val="DefaultParagraphFont"/>
    <w:link w:val="BodyText"/>
    <w:rsid w:val="00383690"/>
    <w:rPr>
      <w:rFonts w:ascii="Comic Sans MS" w:hAnsi="Comic Sans MS" w:eastAsia="Times New Roman" w:cs="Times New Roman"/>
      <w:b/>
      <w:bCs/>
      <w:kern w:val="0"/>
      <w:sz w:val="96"/>
      <w:szCs w:val="96"/>
      <w:u w:val="single"/>
      <w:lang w:eastAsia="en-GB"/>
      <w14:ligatures w14:val="none"/>
    </w:rPr>
  </w:style>
  <w:style w:type="paragraph" w:styleId="BodyText2">
    <w:name w:val="Body Text 2"/>
    <w:basedOn w:val="Normal"/>
    <w:link w:val="BodyText2Char"/>
    <w:rsid w:val="00383690"/>
    <w:pPr>
      <w:spacing w:after="0"/>
    </w:pPr>
    <w:rPr>
      <w:rFonts w:ascii="Comic Sans MS" w:hAnsi="Comic Sans MS" w:eastAsia="Times New Roman"/>
      <w:b/>
      <w:bCs/>
      <w:sz w:val="40"/>
      <w:szCs w:val="40"/>
      <w:u w:val="single"/>
      <w:lang w:eastAsia="en-GB"/>
    </w:rPr>
  </w:style>
  <w:style w:type="character" w:styleId="BodyText2Char" w:customStyle="1">
    <w:name w:val="Body Text 2 Char"/>
    <w:basedOn w:val="DefaultParagraphFont"/>
    <w:link w:val="BodyText2"/>
    <w:rsid w:val="00383690"/>
    <w:rPr>
      <w:rFonts w:ascii="Comic Sans MS" w:hAnsi="Comic Sans MS" w:eastAsia="Times New Roman" w:cs="Times New Roman"/>
      <w:b/>
      <w:bCs/>
      <w:kern w:val="0"/>
      <w:sz w:val="40"/>
      <w:szCs w:val="40"/>
      <w:u w:val="single"/>
      <w:lang w:eastAsia="en-GB"/>
      <w14:ligatures w14:val="none"/>
    </w:rPr>
  </w:style>
  <w:style w:type="character" w:styleId="PageNumber">
    <w:name w:val="page number"/>
    <w:basedOn w:val="DefaultParagraphFont"/>
    <w:rsid w:val="00383690"/>
  </w:style>
  <w:style w:type="character" w:styleId="Hyperlink">
    <w:name w:val="Hyperlink"/>
    <w:rsid w:val="00383690"/>
    <w:rPr>
      <w:color w:val="0000FF"/>
      <w:u w:val="single"/>
    </w:rPr>
  </w:style>
  <w:style w:type="paragraph" w:styleId="Default" w:customStyle="1">
    <w:name w:val="Default"/>
    <w:link w:val="DefaultChar"/>
    <w:rsid w:val="00383690"/>
    <w:pPr>
      <w:autoSpaceDE w:val="0"/>
      <w:autoSpaceDN w:val="0"/>
      <w:adjustRightInd w:val="0"/>
      <w:spacing w:after="0" w:line="240" w:lineRule="auto"/>
    </w:pPr>
    <w:rPr>
      <w:rFonts w:ascii="Arial" w:hAnsi="Arial" w:eastAsia="Times New Roman" w:cs="Arial"/>
      <w:color w:val="000000"/>
      <w:kern w:val="0"/>
      <w:sz w:val="24"/>
      <w:szCs w:val="24"/>
      <w:lang w:eastAsia="en-GB"/>
      <w14:ligatures w14:val="none"/>
    </w:rPr>
  </w:style>
  <w:style w:type="paragraph" w:styleId="NormalWeb">
    <w:name w:val="Normal (Web)"/>
    <w:basedOn w:val="Normal"/>
    <w:rsid w:val="00383690"/>
    <w:pPr>
      <w:spacing w:before="100" w:beforeAutospacing="1" w:after="100" w:afterAutospacing="1"/>
    </w:pPr>
    <w:rPr>
      <w:rFonts w:ascii="Times New Roman" w:hAnsi="Times New Roman" w:eastAsia="Times New Roman"/>
      <w:sz w:val="24"/>
      <w:lang w:eastAsia="en-GB"/>
    </w:rPr>
  </w:style>
  <w:style w:type="paragraph" w:styleId="BalloonText">
    <w:name w:val="Balloon Text"/>
    <w:basedOn w:val="Normal"/>
    <w:link w:val="BalloonTextChar"/>
    <w:rsid w:val="00383690"/>
    <w:pPr>
      <w:spacing w:after="0"/>
    </w:pPr>
    <w:rPr>
      <w:rFonts w:ascii="Tahoma" w:hAnsi="Tahoma" w:eastAsia="Times New Roman"/>
      <w:sz w:val="16"/>
      <w:szCs w:val="16"/>
      <w:lang w:eastAsia="x-none"/>
    </w:rPr>
  </w:style>
  <w:style w:type="character" w:styleId="BalloonTextChar" w:customStyle="1">
    <w:name w:val="Balloon Text Char"/>
    <w:basedOn w:val="DefaultParagraphFont"/>
    <w:link w:val="BalloonText"/>
    <w:rsid w:val="00383690"/>
    <w:rPr>
      <w:rFonts w:ascii="Tahoma" w:hAnsi="Tahoma" w:eastAsia="Times New Roman" w:cs="Times New Roman"/>
      <w:kern w:val="0"/>
      <w:sz w:val="16"/>
      <w:szCs w:val="16"/>
      <w:lang w:val="en-US" w:eastAsia="x-none"/>
      <w14:ligatures w14:val="none"/>
    </w:rPr>
  </w:style>
  <w:style w:type="paragraph" w:styleId="NoSpacing">
    <w:name w:val="No Spacing"/>
    <w:uiPriority w:val="1"/>
    <w:qFormat/>
    <w:rsid w:val="00383690"/>
    <w:pPr>
      <w:spacing w:after="0" w:line="240" w:lineRule="auto"/>
    </w:pPr>
    <w:rPr>
      <w:rFonts w:ascii="Calibri" w:hAnsi="Calibri" w:eastAsia="Calibri" w:cs="Times New Roman"/>
      <w:kern w:val="0"/>
      <w14:ligatures w14:val="none"/>
    </w:rPr>
  </w:style>
  <w:style w:type="paragraph" w:styleId="FootnoteText">
    <w:name w:val="footnote text"/>
    <w:basedOn w:val="Normal"/>
    <w:link w:val="FootnoteTextChar"/>
    <w:rsid w:val="00383690"/>
    <w:pPr>
      <w:spacing w:after="0"/>
    </w:pPr>
    <w:rPr>
      <w:rFonts w:ascii="Times New Roman" w:hAnsi="Times New Roman" w:eastAsia="Times New Roman"/>
      <w:color w:val="000000"/>
      <w:szCs w:val="20"/>
      <w:lang w:val="x-none" w:eastAsia="x-none"/>
    </w:rPr>
  </w:style>
  <w:style w:type="character" w:styleId="FootnoteTextChar" w:customStyle="1">
    <w:name w:val="Footnote Text Char"/>
    <w:basedOn w:val="DefaultParagraphFont"/>
    <w:link w:val="FootnoteText"/>
    <w:rsid w:val="00383690"/>
    <w:rPr>
      <w:rFonts w:ascii="Times New Roman" w:hAnsi="Times New Roman" w:eastAsia="Times New Roman" w:cs="Times New Roman"/>
      <w:color w:val="000000"/>
      <w:kern w:val="0"/>
      <w:sz w:val="20"/>
      <w:szCs w:val="20"/>
      <w:lang w:val="x-none" w:eastAsia="x-none"/>
      <w14:ligatures w14:val="none"/>
    </w:rPr>
  </w:style>
  <w:style w:type="character" w:styleId="FollowedHyperlink">
    <w:name w:val="FollowedHyperlink"/>
    <w:rsid w:val="00383690"/>
    <w:rPr>
      <w:color w:val="800080"/>
      <w:u w:val="single"/>
    </w:rPr>
  </w:style>
  <w:style w:type="character" w:styleId="UnresolvedMention">
    <w:name w:val="Unresolved Mention"/>
    <w:uiPriority w:val="99"/>
    <w:semiHidden/>
    <w:unhideWhenUsed/>
    <w:rsid w:val="00383690"/>
    <w:rPr>
      <w:color w:val="605E5C"/>
      <w:shd w:val="clear" w:color="auto" w:fill="E1DFDD"/>
    </w:rPr>
  </w:style>
  <w:style w:type="character" w:styleId="DefaultChar" w:customStyle="1">
    <w:name w:val="Default Char"/>
    <w:link w:val="Default"/>
    <w:rsid w:val="00383690"/>
    <w:rPr>
      <w:rFonts w:ascii="Arial" w:hAnsi="Arial" w:eastAsia="Times New Roman" w:cs="Arial"/>
      <w:color w:val="000000"/>
      <w:kern w:val="0"/>
      <w:sz w:val="24"/>
      <w:szCs w:val="24"/>
      <w:lang w:eastAsia="en-GB"/>
      <w14:ligatures w14:val="none"/>
    </w:rPr>
  </w:style>
  <w:style w:type="paragraph" w:styleId="Head1" w:customStyle="1">
    <w:name w:val="Head 1"/>
    <w:basedOn w:val="Normal"/>
    <w:link w:val="Head1Char"/>
    <w:qFormat/>
    <w:rsid w:val="00383690"/>
    <w:pPr>
      <w:spacing w:after="0"/>
    </w:pPr>
    <w:rPr>
      <w:rFonts w:eastAsia="Calibri" w:cs="Arial"/>
      <w:b/>
      <w:color w:val="7800AF"/>
      <w:sz w:val="44"/>
      <w:lang w:eastAsia="en-GB"/>
    </w:rPr>
  </w:style>
  <w:style w:type="character" w:styleId="Head1Char" w:customStyle="1">
    <w:name w:val="Head 1 Char"/>
    <w:link w:val="Head1"/>
    <w:rsid w:val="00383690"/>
    <w:rPr>
      <w:rFonts w:ascii="Arial" w:hAnsi="Arial" w:eastAsia="Calibri" w:cs="Arial"/>
      <w:b/>
      <w:color w:val="7800AF"/>
      <w:kern w:val="0"/>
      <w:sz w:val="44"/>
      <w:szCs w:val="24"/>
      <w:lang w:eastAsia="en-GB"/>
      <w14:ligatures w14:val="none"/>
    </w:rPr>
  </w:style>
  <w:style w:type="paragraph" w:styleId="KCCCoverTitle1" w:customStyle="1">
    <w:name w:val="KCC Cover Title 1"/>
    <w:basedOn w:val="Normal"/>
    <w:next w:val="Normal"/>
    <w:qFormat/>
    <w:rsid w:val="00383690"/>
    <w:pPr>
      <w:spacing w:after="0"/>
    </w:pPr>
    <w:rPr>
      <w:rFonts w:ascii="Arial Bold" w:hAnsi="Arial Bold" w:eastAsia="Calibri" w:cs="Arial"/>
      <w:b/>
      <w:bCs/>
      <w:spacing w:val="-36"/>
      <w:sz w:val="116"/>
      <w:szCs w:val="116"/>
    </w:rPr>
  </w:style>
  <w:style w:type="character" w:styleId="CommentReference">
    <w:name w:val="annotation reference"/>
    <w:rsid w:val="00383690"/>
    <w:rPr>
      <w:sz w:val="16"/>
      <w:szCs w:val="16"/>
    </w:rPr>
  </w:style>
  <w:style w:type="paragraph" w:styleId="CommentText">
    <w:name w:val="annotation text"/>
    <w:basedOn w:val="Normal"/>
    <w:link w:val="CommentTextChar"/>
    <w:rsid w:val="00383690"/>
    <w:pPr>
      <w:spacing w:after="0"/>
    </w:pPr>
    <w:rPr>
      <w:rFonts w:ascii="Times New Roman" w:hAnsi="Times New Roman" w:eastAsia="Times New Roman"/>
      <w:szCs w:val="20"/>
      <w:lang w:eastAsia="en-GB"/>
    </w:rPr>
  </w:style>
  <w:style w:type="character" w:styleId="CommentTextChar" w:customStyle="1">
    <w:name w:val="Comment Text Char"/>
    <w:basedOn w:val="DefaultParagraphFont"/>
    <w:link w:val="CommentText"/>
    <w:rsid w:val="00383690"/>
    <w:rPr>
      <w:rFonts w:ascii="Times New Roman" w:hAnsi="Times New Roman" w:eastAsia="Times New Roman" w:cs="Times New Roman"/>
      <w:kern w:val="0"/>
      <w:sz w:val="20"/>
      <w:szCs w:val="20"/>
      <w:lang w:eastAsia="en-GB"/>
      <w14:ligatures w14:val="none"/>
    </w:rPr>
  </w:style>
  <w:style w:type="paragraph" w:styleId="CommentSubject">
    <w:name w:val="annotation subject"/>
    <w:basedOn w:val="CommentText"/>
    <w:next w:val="CommentText"/>
    <w:link w:val="CommentSubjectChar"/>
    <w:rsid w:val="00383690"/>
    <w:rPr>
      <w:b/>
      <w:bCs/>
    </w:rPr>
  </w:style>
  <w:style w:type="character" w:styleId="CommentSubjectChar" w:customStyle="1">
    <w:name w:val="Comment Subject Char"/>
    <w:basedOn w:val="CommentTextChar"/>
    <w:link w:val="CommentSubject"/>
    <w:rsid w:val="00383690"/>
    <w:rPr>
      <w:rFonts w:ascii="Times New Roman" w:hAnsi="Times New Roman" w:eastAsia="Times New Roman" w:cs="Times New Roman"/>
      <w:b/>
      <w:bCs/>
      <w:kern w:val="0"/>
      <w:sz w:val="20"/>
      <w:szCs w:val="20"/>
      <w:lang w:eastAsia="en-GB"/>
      <w14:ligatures w14:val="none"/>
    </w:rPr>
  </w:style>
  <w:style w:type="table" w:styleId="TableGrid1" w:customStyle="1">
    <w:name w:val="Table Grid1"/>
    <w:basedOn w:val="TableNormal"/>
    <w:next w:val="TableGrid"/>
    <w:uiPriority w:val="39"/>
    <w:rsid w:val="00383690"/>
    <w:pPr>
      <w:spacing w:after="0" w:line="240" w:lineRule="auto"/>
    </w:pPr>
    <w:rPr>
      <w:rFonts w:ascii="Times New Roman" w:hAnsi="Times New Roman" w:eastAsia="Times New Roman" w:cs="Times New Roman"/>
      <w:kern w:val="0"/>
      <w:sz w:val="20"/>
      <w:szCs w:val="2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rsid w:val="00383690"/>
    <w:rPr>
      <w:b/>
      <w:bCs/>
    </w:rPr>
  </w:style>
  <w:style w:type="character" w:styleId="Mention">
    <w:name w:val="Mention"/>
    <w:basedOn w:val="DefaultParagraphFont"/>
    <w:uiPriority w:val="99"/>
    <w:unhideWhenUsed/>
    <w:rsid w:val="00383690"/>
    <w:rPr>
      <w:color w:val="2B579A"/>
      <w:shd w:val="clear" w:color="auto" w:fill="E6E6E6"/>
    </w:rPr>
  </w:style>
  <w:style w:type="character" w:styleId="BookTitle">
    <w:name w:val="Book Title"/>
    <w:basedOn w:val="DefaultParagraphFont"/>
    <w:uiPriority w:val="33"/>
    <w:qFormat/>
    <w:rsid w:val="00A35F0F"/>
    <w:rPr>
      <w:b/>
      <w:bCs/>
      <w:i/>
      <w:iCs/>
      <w:spacing w:val="5"/>
    </w:rPr>
  </w:style>
  <w:style w:type="paragraph" w:styleId="Caption">
    <w:name w:val="caption"/>
    <w:basedOn w:val="Normal"/>
    <w:next w:val="Normal"/>
    <w:uiPriority w:val="35"/>
    <w:semiHidden/>
    <w:unhideWhenUsed/>
    <w:qFormat/>
    <w:rsid w:val="00A35F0F"/>
    <w:pPr>
      <w:spacing w:after="200"/>
    </w:pPr>
    <w:rPr>
      <w:i/>
      <w:iCs/>
      <w:color w:val="44546A" w:themeColor="text2"/>
      <w:sz w:val="18"/>
      <w:szCs w:val="18"/>
    </w:rPr>
  </w:style>
  <w:style w:type="character" w:styleId="Emphasis">
    <w:name w:val="Emphasis"/>
    <w:basedOn w:val="DefaultParagraphFont"/>
    <w:uiPriority w:val="20"/>
    <w:qFormat/>
    <w:rsid w:val="00A35F0F"/>
    <w:rPr>
      <w:i/>
      <w:iCs/>
    </w:rPr>
  </w:style>
  <w:style w:type="character" w:styleId="Heading5Char" w:customStyle="1">
    <w:name w:val="Heading 5 Char"/>
    <w:basedOn w:val="DefaultParagraphFont"/>
    <w:link w:val="Heading5"/>
    <w:uiPriority w:val="9"/>
    <w:semiHidden/>
    <w:rsid w:val="00A35F0F"/>
    <w:rPr>
      <w:rFonts w:asciiTheme="majorHAnsi" w:hAnsiTheme="majorHAnsi" w:eastAsiaTheme="majorEastAsia" w:cstheme="majorBidi"/>
      <w:color w:val="2F5496" w:themeColor="accent1" w:themeShade="BF"/>
      <w:kern w:val="0"/>
      <w:sz w:val="20"/>
      <w:szCs w:val="24"/>
      <w14:ligatures w14:val="none"/>
    </w:rPr>
  </w:style>
  <w:style w:type="character" w:styleId="Heading8Char" w:customStyle="1">
    <w:name w:val="Heading 8 Char"/>
    <w:basedOn w:val="DefaultParagraphFont"/>
    <w:link w:val="Heading8"/>
    <w:uiPriority w:val="9"/>
    <w:semiHidden/>
    <w:rsid w:val="00A35F0F"/>
    <w:rPr>
      <w:rFonts w:asciiTheme="majorHAnsi" w:hAnsiTheme="majorHAnsi" w:eastAsiaTheme="majorEastAsia" w:cstheme="majorBidi"/>
      <w:color w:val="272727" w:themeColor="text1" w:themeTint="D8"/>
      <w:kern w:val="0"/>
      <w:sz w:val="21"/>
      <w:szCs w:val="21"/>
      <w14:ligatures w14:val="none"/>
    </w:rPr>
  </w:style>
  <w:style w:type="character" w:styleId="Heading9Char" w:customStyle="1">
    <w:name w:val="Heading 9 Char"/>
    <w:basedOn w:val="DefaultParagraphFont"/>
    <w:link w:val="Heading9"/>
    <w:uiPriority w:val="9"/>
    <w:semiHidden/>
    <w:rsid w:val="00A35F0F"/>
    <w:rPr>
      <w:rFonts w:asciiTheme="majorHAnsi" w:hAnsiTheme="majorHAnsi" w:eastAsiaTheme="majorEastAsia"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A35F0F"/>
    <w:rPr>
      <w:i/>
      <w:iCs/>
      <w:color w:val="4472C4" w:themeColor="accent1"/>
    </w:rPr>
  </w:style>
  <w:style w:type="paragraph" w:styleId="IntenseQuote">
    <w:name w:val="Intense Quote"/>
    <w:basedOn w:val="Normal"/>
    <w:next w:val="Normal"/>
    <w:link w:val="IntenseQuoteChar"/>
    <w:uiPriority w:val="30"/>
    <w:qFormat/>
    <w:rsid w:val="00A35F0F"/>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A35F0F"/>
    <w:rPr>
      <w:rFonts w:ascii="Arial" w:hAnsi="Arial" w:eastAsia="MS Mincho" w:cs="Times New Roman"/>
      <w:i/>
      <w:iCs/>
      <w:color w:val="4472C4" w:themeColor="accent1"/>
      <w:kern w:val="0"/>
      <w:sz w:val="20"/>
      <w:szCs w:val="24"/>
      <w14:ligatures w14:val="none"/>
    </w:rPr>
  </w:style>
  <w:style w:type="character" w:styleId="IntenseReference">
    <w:name w:val="Intense Reference"/>
    <w:basedOn w:val="DefaultParagraphFont"/>
    <w:uiPriority w:val="32"/>
    <w:qFormat/>
    <w:rsid w:val="00A35F0F"/>
    <w:rPr>
      <w:b/>
      <w:bCs/>
      <w:smallCaps/>
      <w:color w:val="4472C4" w:themeColor="accent1"/>
      <w:spacing w:val="5"/>
    </w:rPr>
  </w:style>
  <w:style w:type="paragraph" w:styleId="Quote">
    <w:name w:val="Quote"/>
    <w:basedOn w:val="Normal"/>
    <w:next w:val="Normal"/>
    <w:link w:val="QuoteChar"/>
    <w:uiPriority w:val="29"/>
    <w:qFormat/>
    <w:rsid w:val="00A35F0F"/>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A35F0F"/>
    <w:rPr>
      <w:rFonts w:ascii="Arial" w:hAnsi="Arial" w:eastAsia="MS Mincho" w:cs="Times New Roman"/>
      <w:i/>
      <w:iCs/>
      <w:color w:val="404040" w:themeColor="text1" w:themeTint="BF"/>
      <w:kern w:val="0"/>
      <w:sz w:val="20"/>
      <w:szCs w:val="24"/>
      <w14:ligatures w14:val="none"/>
    </w:rPr>
  </w:style>
  <w:style w:type="paragraph" w:styleId="Subtitle">
    <w:name w:val="Subtitle"/>
    <w:basedOn w:val="Normal"/>
    <w:next w:val="Normal"/>
    <w:link w:val="SubtitleChar"/>
    <w:uiPriority w:val="11"/>
    <w:qFormat/>
    <w:rsid w:val="00A35F0F"/>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A35F0F"/>
    <w:rPr>
      <w:rFonts w:eastAsiaTheme="minorEastAsia"/>
      <w:color w:val="5A5A5A" w:themeColor="text1" w:themeTint="A5"/>
      <w:spacing w:val="15"/>
      <w:kern w:val="0"/>
      <w14:ligatures w14:val="none"/>
    </w:rPr>
  </w:style>
  <w:style w:type="character" w:styleId="SubtleEmphasis">
    <w:name w:val="Subtle Emphasis"/>
    <w:basedOn w:val="DefaultParagraphFont"/>
    <w:uiPriority w:val="19"/>
    <w:qFormat/>
    <w:rsid w:val="00A35F0F"/>
    <w:rPr>
      <w:i/>
      <w:iCs/>
      <w:color w:val="404040" w:themeColor="text1" w:themeTint="BF"/>
    </w:rPr>
  </w:style>
  <w:style w:type="character" w:styleId="SubtleReference">
    <w:name w:val="Subtle Reference"/>
    <w:basedOn w:val="DefaultParagraphFont"/>
    <w:uiPriority w:val="31"/>
    <w:qFormat/>
    <w:rsid w:val="00A35F0F"/>
    <w:rPr>
      <w:smallCaps/>
      <w:color w:val="5A5A5A" w:themeColor="text1" w:themeTint="A5"/>
    </w:rPr>
  </w:style>
  <w:style w:type="table" w:styleId="GridTable1Light-Accent2">
    <w:name w:val="Grid Table 1 Light Accent 2"/>
    <w:basedOn w:val="TableNormal"/>
    <w:uiPriority w:val="46"/>
    <w:rsid w:val="00BD1E12"/>
    <w:pPr>
      <w:spacing w:after="0" w:line="240" w:lineRule="auto"/>
    </w:pPr>
    <w:tblPr>
      <w:tblStyleRowBandSize w:val="1"/>
      <w:tblStyleColBandSize w:val="1"/>
      <w:tblBorders>
        <w:top w:val="single" w:color="F7CAAC" w:themeColor="accent2" w:themeTint="66" w:sz="4" w:space="0"/>
        <w:left w:val="single" w:color="F7CAAC" w:themeColor="accent2" w:themeTint="66" w:sz="4" w:space="0"/>
        <w:bottom w:val="single" w:color="F7CAAC" w:themeColor="accent2" w:themeTint="66" w:sz="4" w:space="0"/>
        <w:right w:val="single" w:color="F7CAAC" w:themeColor="accent2" w:themeTint="66" w:sz="4" w:space="0"/>
        <w:insideH w:val="single" w:color="F7CAAC" w:themeColor="accent2" w:themeTint="66" w:sz="4" w:space="0"/>
        <w:insideV w:val="single" w:color="F7CAAC" w:themeColor="accent2" w:themeTint="66" w:sz="4" w:space="0"/>
      </w:tblBorders>
    </w:tblPr>
    <w:tblStylePr w:type="firstRow">
      <w:rPr>
        <w:b/>
        <w:bCs/>
      </w:rPr>
      <w:tblPr/>
      <w:tcPr>
        <w:tcBorders>
          <w:bottom w:val="single" w:color="F4B083" w:themeColor="accent2" w:themeTint="99" w:sz="12" w:space="0"/>
        </w:tcBorders>
      </w:tcPr>
    </w:tblStylePr>
    <w:tblStylePr w:type="lastRow">
      <w:rPr>
        <w:b/>
        <w:bCs/>
      </w:rPr>
      <w:tblPr/>
      <w:tcPr>
        <w:tcBorders>
          <w:top w:val="double" w:color="F4B083" w:themeColor="accent2" w:themeTint="99" w:sz="2" w:space="0"/>
        </w:tcBorders>
      </w:tcPr>
    </w:tblStylePr>
    <w:tblStylePr w:type="firstCol">
      <w:rPr>
        <w:b/>
        <w:bCs/>
      </w:rPr>
    </w:tblStylePr>
    <w:tblStylePr w:type="lastCol">
      <w:rPr>
        <w:b/>
        <w:bCs/>
      </w:rPr>
    </w:tblStylePr>
  </w:style>
  <w:style w:type="table" w:styleId="GridTable4-Accent4">
    <w:name w:val="Grid Table 4 Accent 4"/>
    <w:basedOn w:val="TableNormal"/>
    <w:uiPriority w:val="49"/>
    <w:rsid w:val="00BD1E12"/>
    <w:pPr>
      <w:spacing w:after="0" w:line="240" w:lineRule="auto"/>
    </w:p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color w:val="FFFFFF" w:themeColor="background1"/>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insideV w:val="nil"/>
        </w:tcBorders>
        <w:shd w:val="clear" w:color="auto" w:fill="FFC000" w:themeFill="accent4"/>
      </w:tcPr>
    </w:tblStylePr>
    <w:tblStylePr w:type="lastRow">
      <w:rPr>
        <w:b/>
        <w:bCs/>
      </w:rPr>
      <w:tblPr/>
      <w:tcPr>
        <w:tcBorders>
          <w:top w:val="double" w:color="FFC000" w:themeColor="accent4"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E791EF387A134CA14FDAAF76368A0D" ma:contentTypeVersion="6" ma:contentTypeDescription="Create a new document." ma:contentTypeScope="" ma:versionID="25c617e697523f59ff76432307264f99">
  <xsd:schema xmlns:xsd="http://www.w3.org/2001/XMLSchema" xmlns:xs="http://www.w3.org/2001/XMLSchema" xmlns:p="http://schemas.microsoft.com/office/2006/metadata/properties" xmlns:ns2="f4642f50-cb70-4cb1-ac6c-bc911fe4bac2" targetNamespace="http://schemas.microsoft.com/office/2006/metadata/properties" ma:root="true" ma:fieldsID="6c9f5723905dc02defccee039b3279a3" ns2:_="">
    <xsd:import namespace="f4642f50-cb70-4cb1-ac6c-bc911fe4ba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42f50-cb70-4cb1-ac6c-bc911fe4b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A7D55A-609A-40FF-8B6D-1BB7164690F0}">
  <ds:schemaRefs>
    <ds:schemaRef ds:uri="http://schemas.openxmlformats.org/officeDocument/2006/bibliography"/>
  </ds:schemaRefs>
</ds:datastoreItem>
</file>

<file path=customXml/itemProps2.xml><?xml version="1.0" encoding="utf-8"?>
<ds:datastoreItem xmlns:ds="http://schemas.openxmlformats.org/officeDocument/2006/customXml" ds:itemID="{D373B748-1540-4B03-8704-15D5BD13A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42f50-cb70-4cb1-ac6c-bc911fe4b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7D7609-7E1C-4194-A1AB-411F378D32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81E2C9-AEE1-4ADA-A611-026E680BD89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Human Resource Services Kent</dc:creator>
  <keywords/>
  <dc:description/>
  <lastModifiedBy>Emily  Anderson</lastModifiedBy>
  <revision>9</revision>
  <lastPrinted>2026-04-28T09:20:00.0000000Z</lastPrinted>
  <dcterms:created xsi:type="dcterms:W3CDTF">2026-06-19T19:36:00.0000000Z</dcterms:created>
  <dcterms:modified xsi:type="dcterms:W3CDTF">2026-06-22T10:56:08.3335145Z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0x010100B9E791EF387A134CA14FDAAF76368A0D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